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490293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1A227564" w14:textId="4A754A81" w:rsidR="007133BF" w:rsidRPr="00D90796" w:rsidRDefault="0004243C" w:rsidP="007133BF">
      <w:pPr>
        <w:rPr>
          <w:rFonts w:ascii="Barlow" w:hAnsi="Barlow"/>
          <w:b/>
          <w:bCs/>
          <w:sz w:val="28"/>
          <w:szCs w:val="28"/>
          <w:lang w:val="pl-PL"/>
        </w:rPr>
      </w:pPr>
      <w:r>
        <w:rPr>
          <w:rFonts w:ascii="Barlow" w:hAnsi="Barlow"/>
          <w:b/>
          <w:bCs/>
          <w:sz w:val="28"/>
          <w:szCs w:val="28"/>
          <w:lang w:val="pl-PL"/>
        </w:rPr>
        <w:t>Zima za kierownicą</w:t>
      </w:r>
      <w:r w:rsidR="00A47623">
        <w:rPr>
          <w:rFonts w:ascii="Barlow" w:hAnsi="Barlow"/>
          <w:b/>
          <w:bCs/>
          <w:sz w:val="28"/>
          <w:szCs w:val="28"/>
          <w:lang w:val="pl-PL"/>
        </w:rPr>
        <w:t xml:space="preserve">. </w:t>
      </w:r>
      <w:r w:rsidR="002341CF">
        <w:rPr>
          <w:rFonts w:ascii="Barlow" w:hAnsi="Barlow"/>
          <w:b/>
          <w:bCs/>
          <w:sz w:val="28"/>
          <w:szCs w:val="28"/>
          <w:lang w:val="pl-PL"/>
        </w:rPr>
        <w:t xml:space="preserve">Goodyear </w:t>
      </w:r>
      <w:r w:rsidR="00346232">
        <w:rPr>
          <w:rFonts w:ascii="Barlow" w:hAnsi="Barlow"/>
          <w:b/>
          <w:bCs/>
          <w:sz w:val="28"/>
          <w:szCs w:val="28"/>
          <w:lang w:val="pl-PL"/>
        </w:rPr>
        <w:t>wraz</w:t>
      </w:r>
      <w:r w:rsidR="002341CF">
        <w:rPr>
          <w:rFonts w:ascii="Barlow" w:hAnsi="Barlow"/>
          <w:b/>
          <w:bCs/>
          <w:sz w:val="28"/>
          <w:szCs w:val="28"/>
          <w:lang w:val="pl-PL"/>
        </w:rPr>
        <w:t xml:space="preserve"> z doświadczonym psychologiem </w:t>
      </w:r>
      <w:r w:rsidR="00346232">
        <w:rPr>
          <w:rFonts w:ascii="Barlow" w:hAnsi="Barlow"/>
          <w:b/>
          <w:bCs/>
          <w:sz w:val="28"/>
          <w:szCs w:val="28"/>
          <w:lang w:val="pl-PL"/>
        </w:rPr>
        <w:t>radzi jak zwalcz</w:t>
      </w:r>
      <w:r w:rsidR="005749BC">
        <w:rPr>
          <w:rFonts w:ascii="Barlow" w:hAnsi="Barlow"/>
          <w:b/>
          <w:bCs/>
          <w:sz w:val="28"/>
          <w:szCs w:val="28"/>
          <w:lang w:val="pl-PL"/>
        </w:rPr>
        <w:t>a</w:t>
      </w:r>
      <w:r w:rsidR="00346232">
        <w:rPr>
          <w:rFonts w:ascii="Barlow" w:hAnsi="Barlow"/>
          <w:b/>
          <w:bCs/>
          <w:sz w:val="28"/>
          <w:szCs w:val="28"/>
          <w:lang w:val="pl-PL"/>
        </w:rPr>
        <w:t xml:space="preserve">ć stres </w:t>
      </w:r>
      <w:r w:rsidR="005749BC">
        <w:rPr>
          <w:rFonts w:ascii="Barlow" w:hAnsi="Barlow"/>
          <w:b/>
          <w:bCs/>
          <w:sz w:val="28"/>
          <w:szCs w:val="28"/>
          <w:lang w:val="pl-PL"/>
        </w:rPr>
        <w:t>w trudnych warunkach jazdy</w:t>
      </w:r>
    </w:p>
    <w:p w14:paraId="60BEB1FD" w14:textId="5CC6202E" w:rsidR="001C67DE" w:rsidRDefault="00E044EB" w:rsidP="008D1B86">
      <w:pPr>
        <w:rPr>
          <w:rFonts w:ascii="Barlow" w:hAnsi="Barlow"/>
          <w:sz w:val="22"/>
          <w:szCs w:val="22"/>
          <w:lang w:val="pl-PL"/>
        </w:rPr>
      </w:pPr>
      <w:r w:rsidRPr="006019F1">
        <w:rPr>
          <w:rFonts w:ascii="Barlow" w:hAnsi="Barlow"/>
          <w:sz w:val="22"/>
          <w:szCs w:val="22"/>
          <w:lang w:val="pl-PL"/>
        </w:rPr>
        <w:t xml:space="preserve">Warszawa, </w:t>
      </w:r>
      <w:r w:rsidR="00EE014B">
        <w:rPr>
          <w:rFonts w:ascii="Barlow" w:hAnsi="Barlow"/>
          <w:sz w:val="22"/>
          <w:szCs w:val="22"/>
          <w:lang w:val="pl-PL"/>
        </w:rPr>
        <w:t>6</w:t>
      </w:r>
      <w:r w:rsidR="00026F64" w:rsidRPr="006019F1">
        <w:rPr>
          <w:rFonts w:ascii="Barlow" w:hAnsi="Barlow"/>
          <w:sz w:val="22"/>
          <w:szCs w:val="22"/>
          <w:lang w:val="pl-PL"/>
        </w:rPr>
        <w:t xml:space="preserve"> </w:t>
      </w:r>
      <w:r w:rsidR="00EE014B">
        <w:rPr>
          <w:rFonts w:ascii="Barlow" w:hAnsi="Barlow"/>
          <w:sz w:val="22"/>
          <w:szCs w:val="22"/>
          <w:lang w:val="pl-PL"/>
        </w:rPr>
        <w:t>listopada</w:t>
      </w:r>
      <w:r w:rsidR="004857F7" w:rsidRPr="006019F1">
        <w:rPr>
          <w:rFonts w:ascii="Barlow" w:hAnsi="Barlow"/>
          <w:sz w:val="22"/>
          <w:szCs w:val="22"/>
          <w:lang w:val="pl-PL"/>
        </w:rPr>
        <w:t xml:space="preserve"> </w:t>
      </w:r>
      <w:r w:rsidRPr="006019F1">
        <w:rPr>
          <w:rFonts w:ascii="Barlow" w:hAnsi="Barlow"/>
          <w:sz w:val="22"/>
          <w:szCs w:val="22"/>
          <w:lang w:val="pl-PL"/>
        </w:rPr>
        <w:t>2023 r.</w:t>
      </w:r>
      <w:r w:rsidR="00764954" w:rsidRPr="006019F1">
        <w:rPr>
          <w:rFonts w:ascii="Barlow" w:hAnsi="Barlow"/>
          <w:sz w:val="22"/>
          <w:szCs w:val="22"/>
          <w:lang w:val="pl-PL"/>
        </w:rPr>
        <w:t xml:space="preserve"> </w:t>
      </w:r>
      <w:r w:rsidR="00B27A58" w:rsidRPr="006019F1">
        <w:rPr>
          <w:rFonts w:ascii="Barlow" w:hAnsi="Barlow"/>
          <w:sz w:val="22"/>
          <w:szCs w:val="22"/>
          <w:lang w:val="pl-PL"/>
        </w:rPr>
        <w:t>–</w:t>
      </w:r>
      <w:r w:rsidR="00346232">
        <w:rPr>
          <w:rFonts w:ascii="Barlow" w:hAnsi="Barlow"/>
          <w:sz w:val="22"/>
          <w:szCs w:val="22"/>
          <w:lang w:val="pl-PL"/>
        </w:rPr>
        <w:t xml:space="preserve"> </w:t>
      </w:r>
      <w:r w:rsidR="001C67DE" w:rsidRPr="001C67DE">
        <w:rPr>
          <w:rFonts w:ascii="Barlow" w:hAnsi="Barlow"/>
          <w:sz w:val="22"/>
          <w:szCs w:val="22"/>
          <w:lang w:val="pl-PL"/>
        </w:rPr>
        <w:t>Listopad wciąż zaskakuje relatywnie ciepłą pogodą, ale warto zachować czujność, bo aura może się zmienić w każdej chwili przynosząc szadź, deszcz ze śniegiem czy śnieg i trudne warunki na drogach, szczególnie w nocy, ale też o poranku, gdy wielu z nas podąża do pracy. Jak pokazało niedawne europejskie badanie na zlecenie Goodyear, polscy kierowcy czują się za kierownicą mało pewnie gdy drogi stają się oblodzone, mokre i śliskie, a widoczność spada. Ceniony szwedzki psycholog David Waskuri opracował na zamówienie Goodyear 5 wskazówek, które pomogą przygotować się na zimowe warunki na drodze i pozwolą poczuć się pewniej za kierownicą.</w:t>
      </w:r>
    </w:p>
    <w:p w14:paraId="0294CBE1" w14:textId="40C500DB" w:rsidR="002341CF" w:rsidRDefault="00346232" w:rsidP="008D1B86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B</w:t>
      </w:r>
      <w:r w:rsidR="007163A5">
        <w:rPr>
          <w:rFonts w:ascii="Barlow" w:hAnsi="Barlow"/>
          <w:sz w:val="22"/>
          <w:szCs w:val="22"/>
          <w:lang w:val="pl-PL"/>
        </w:rPr>
        <w:t>adani</w:t>
      </w:r>
      <w:r>
        <w:rPr>
          <w:rFonts w:ascii="Barlow" w:hAnsi="Barlow"/>
          <w:sz w:val="22"/>
          <w:szCs w:val="22"/>
          <w:lang w:val="pl-PL"/>
        </w:rPr>
        <w:t xml:space="preserve">e na zlecenie </w:t>
      </w:r>
      <w:r w:rsidR="007163A5">
        <w:rPr>
          <w:rFonts w:ascii="Barlow" w:hAnsi="Barlow"/>
          <w:sz w:val="22"/>
          <w:szCs w:val="22"/>
          <w:lang w:val="pl-PL"/>
        </w:rPr>
        <w:t>Goodyear</w:t>
      </w:r>
      <w:r>
        <w:rPr>
          <w:rFonts w:ascii="Barlow" w:hAnsi="Barlow"/>
          <w:sz w:val="22"/>
          <w:szCs w:val="22"/>
          <w:lang w:val="pl-PL"/>
        </w:rPr>
        <w:t xml:space="preserve"> pokazało, że zimą za kółkiem polscy kierowcy </w:t>
      </w:r>
      <w:r w:rsidR="007163A5">
        <w:rPr>
          <w:rFonts w:ascii="Barlow" w:hAnsi="Barlow"/>
          <w:sz w:val="22"/>
          <w:szCs w:val="22"/>
          <w:lang w:val="pl-PL"/>
        </w:rPr>
        <w:t>czują się</w:t>
      </w:r>
      <w:r w:rsidR="007163A5" w:rsidRPr="006019F1">
        <w:rPr>
          <w:rFonts w:ascii="Barlow" w:hAnsi="Barlow"/>
          <w:sz w:val="22"/>
          <w:szCs w:val="22"/>
          <w:lang w:val="pl-PL"/>
        </w:rPr>
        <w:t xml:space="preserve"> wyraźnie </w:t>
      </w:r>
      <w:r w:rsidR="007163A5">
        <w:rPr>
          <w:rFonts w:ascii="Barlow" w:hAnsi="Barlow"/>
          <w:sz w:val="22"/>
          <w:szCs w:val="22"/>
          <w:lang w:val="pl-PL"/>
        </w:rPr>
        <w:t>mniej pewni</w:t>
      </w:r>
      <w:r>
        <w:rPr>
          <w:rFonts w:ascii="Barlow" w:hAnsi="Barlow"/>
          <w:sz w:val="22"/>
          <w:szCs w:val="22"/>
          <w:lang w:val="pl-PL"/>
        </w:rPr>
        <w:t xml:space="preserve">e </w:t>
      </w:r>
      <w:r w:rsidR="007163A5" w:rsidRPr="006019F1">
        <w:rPr>
          <w:rFonts w:ascii="Barlow" w:hAnsi="Barlow"/>
          <w:sz w:val="22"/>
          <w:szCs w:val="22"/>
          <w:lang w:val="pl-PL"/>
        </w:rPr>
        <w:t>niż kierowc</w:t>
      </w:r>
      <w:r w:rsidR="007163A5">
        <w:rPr>
          <w:rFonts w:ascii="Barlow" w:hAnsi="Barlow"/>
          <w:sz w:val="22"/>
          <w:szCs w:val="22"/>
          <w:lang w:val="pl-PL"/>
        </w:rPr>
        <w:t>y</w:t>
      </w:r>
      <w:r w:rsidR="007163A5" w:rsidRPr="006019F1">
        <w:rPr>
          <w:rFonts w:ascii="Barlow" w:hAnsi="Barlow"/>
          <w:sz w:val="22"/>
          <w:szCs w:val="22"/>
          <w:lang w:val="pl-PL"/>
        </w:rPr>
        <w:t xml:space="preserve"> w innych </w:t>
      </w:r>
      <w:r>
        <w:rPr>
          <w:rFonts w:ascii="Barlow" w:hAnsi="Barlow"/>
          <w:sz w:val="22"/>
          <w:szCs w:val="22"/>
          <w:lang w:val="pl-PL"/>
        </w:rPr>
        <w:t xml:space="preserve">badanych </w:t>
      </w:r>
      <w:r w:rsidR="007163A5" w:rsidRPr="006019F1">
        <w:rPr>
          <w:rFonts w:ascii="Barlow" w:hAnsi="Barlow"/>
          <w:sz w:val="22"/>
          <w:szCs w:val="22"/>
          <w:lang w:val="pl-PL"/>
        </w:rPr>
        <w:t>krajach</w:t>
      </w:r>
      <w:r>
        <w:rPr>
          <w:rFonts w:ascii="Barlow" w:hAnsi="Barlow"/>
          <w:sz w:val="22"/>
          <w:szCs w:val="22"/>
          <w:lang w:val="pl-PL"/>
        </w:rPr>
        <w:t xml:space="preserve"> – tylko 15% zadeklarowało dobre samopoczucie wobec średniej europejskiej 29%. Z badania wynika też, że lękiem numer 1 w Polsce jest wizja jazdy po oblodzonej nawierzchni. Kolejne</w:t>
      </w:r>
      <w:r w:rsidR="009A0860">
        <w:rPr>
          <w:rFonts w:ascii="Barlow" w:hAnsi="Barlow"/>
          <w:sz w:val="22"/>
          <w:szCs w:val="22"/>
          <w:lang w:val="pl-PL"/>
        </w:rPr>
        <w:t xml:space="preserve"> wysoko notowane</w:t>
      </w:r>
      <w:r>
        <w:rPr>
          <w:rFonts w:ascii="Barlow" w:hAnsi="Barlow"/>
          <w:sz w:val="22"/>
          <w:szCs w:val="22"/>
          <w:lang w:val="pl-PL"/>
        </w:rPr>
        <w:t xml:space="preserve"> obawy to jazda po </w:t>
      </w:r>
      <w:r w:rsidRPr="002F7575">
        <w:rPr>
          <w:rFonts w:ascii="Barlow" w:hAnsi="Barlow"/>
          <w:sz w:val="22"/>
          <w:szCs w:val="22"/>
          <w:lang w:val="pl-PL"/>
        </w:rPr>
        <w:t>śliski</w:t>
      </w:r>
      <w:r>
        <w:rPr>
          <w:rFonts w:ascii="Barlow" w:hAnsi="Barlow"/>
          <w:sz w:val="22"/>
          <w:szCs w:val="22"/>
          <w:lang w:val="pl-PL"/>
        </w:rPr>
        <w:t>ch</w:t>
      </w:r>
      <w:r w:rsidRPr="002F7575">
        <w:rPr>
          <w:rFonts w:ascii="Barlow" w:hAnsi="Barlow"/>
          <w:sz w:val="22"/>
          <w:szCs w:val="22"/>
          <w:lang w:val="pl-PL"/>
        </w:rPr>
        <w:t xml:space="preserve"> i</w:t>
      </w:r>
      <w:r>
        <w:rPr>
          <w:rFonts w:ascii="Barlow" w:hAnsi="Barlow"/>
          <w:sz w:val="22"/>
          <w:szCs w:val="22"/>
          <w:lang w:val="pl-PL"/>
        </w:rPr>
        <w:t> </w:t>
      </w:r>
      <w:r w:rsidRPr="002F7575">
        <w:rPr>
          <w:rFonts w:ascii="Barlow" w:hAnsi="Barlow"/>
          <w:sz w:val="22"/>
          <w:szCs w:val="22"/>
          <w:lang w:val="pl-PL"/>
        </w:rPr>
        <w:t>mokr</w:t>
      </w:r>
      <w:r w:rsidR="009A0860">
        <w:rPr>
          <w:rFonts w:ascii="Barlow" w:hAnsi="Barlow"/>
          <w:sz w:val="22"/>
          <w:szCs w:val="22"/>
          <w:lang w:val="pl-PL"/>
        </w:rPr>
        <w:t>ych</w:t>
      </w:r>
      <w:r w:rsidRPr="002F7575">
        <w:rPr>
          <w:rFonts w:ascii="Barlow" w:hAnsi="Barlow"/>
          <w:sz w:val="22"/>
          <w:szCs w:val="22"/>
          <w:lang w:val="pl-PL"/>
        </w:rPr>
        <w:t xml:space="preserve"> drog</w:t>
      </w:r>
      <w:r w:rsidR="009A0860">
        <w:rPr>
          <w:rFonts w:ascii="Barlow" w:hAnsi="Barlow"/>
          <w:sz w:val="22"/>
          <w:szCs w:val="22"/>
          <w:lang w:val="pl-PL"/>
        </w:rPr>
        <w:t xml:space="preserve">ach przy </w:t>
      </w:r>
      <w:r w:rsidRPr="002F7575">
        <w:rPr>
          <w:rFonts w:ascii="Barlow" w:hAnsi="Barlow"/>
          <w:sz w:val="22"/>
          <w:szCs w:val="22"/>
          <w:lang w:val="pl-PL"/>
        </w:rPr>
        <w:t>ograniczon</w:t>
      </w:r>
      <w:r w:rsidR="009A0860">
        <w:rPr>
          <w:rFonts w:ascii="Barlow" w:hAnsi="Barlow"/>
          <w:sz w:val="22"/>
          <w:szCs w:val="22"/>
          <w:lang w:val="pl-PL"/>
        </w:rPr>
        <w:t xml:space="preserve">ej </w:t>
      </w:r>
      <w:r w:rsidRPr="002F7575">
        <w:rPr>
          <w:rFonts w:ascii="Barlow" w:hAnsi="Barlow"/>
          <w:sz w:val="22"/>
          <w:szCs w:val="22"/>
          <w:lang w:val="pl-PL"/>
        </w:rPr>
        <w:t>widoczność</w:t>
      </w:r>
      <w:r>
        <w:rPr>
          <w:rFonts w:ascii="Barlow" w:hAnsi="Barlow"/>
          <w:sz w:val="22"/>
          <w:szCs w:val="22"/>
          <w:lang w:val="pl-PL"/>
        </w:rPr>
        <w:t xml:space="preserve">. </w:t>
      </w:r>
      <w:r w:rsidR="009A0860">
        <w:rPr>
          <w:rFonts w:ascii="Barlow" w:hAnsi="Barlow"/>
          <w:sz w:val="22"/>
          <w:szCs w:val="22"/>
          <w:lang w:val="pl-PL"/>
        </w:rPr>
        <w:t xml:space="preserve">Boimy się też </w:t>
      </w:r>
      <w:r w:rsidRPr="002F7575">
        <w:rPr>
          <w:rFonts w:ascii="Barlow" w:hAnsi="Barlow"/>
          <w:sz w:val="22"/>
          <w:szCs w:val="22"/>
          <w:lang w:val="pl-PL"/>
        </w:rPr>
        <w:t>ośnieżon</w:t>
      </w:r>
      <w:r w:rsidR="009A0860">
        <w:rPr>
          <w:rFonts w:ascii="Barlow" w:hAnsi="Barlow"/>
          <w:sz w:val="22"/>
          <w:szCs w:val="22"/>
          <w:lang w:val="pl-PL"/>
        </w:rPr>
        <w:t>ych</w:t>
      </w:r>
      <w:r w:rsidRPr="002F7575">
        <w:rPr>
          <w:rFonts w:ascii="Barlow" w:hAnsi="Barlow"/>
          <w:sz w:val="22"/>
          <w:szCs w:val="22"/>
          <w:lang w:val="pl-PL"/>
        </w:rPr>
        <w:t xml:space="preserve"> dr</w:t>
      </w:r>
      <w:r w:rsidR="009A0860">
        <w:rPr>
          <w:rFonts w:ascii="Barlow" w:hAnsi="Barlow"/>
          <w:sz w:val="22"/>
          <w:szCs w:val="22"/>
          <w:lang w:val="pl-PL"/>
        </w:rPr>
        <w:t xml:space="preserve">óg </w:t>
      </w:r>
      <w:r w:rsidRPr="002F7575">
        <w:rPr>
          <w:rFonts w:ascii="Barlow" w:hAnsi="Barlow"/>
          <w:sz w:val="22"/>
          <w:szCs w:val="22"/>
          <w:lang w:val="pl-PL"/>
        </w:rPr>
        <w:t>i utrat</w:t>
      </w:r>
      <w:r w:rsidR="009A0860">
        <w:rPr>
          <w:rFonts w:ascii="Barlow" w:hAnsi="Barlow"/>
          <w:sz w:val="22"/>
          <w:szCs w:val="22"/>
          <w:lang w:val="pl-PL"/>
        </w:rPr>
        <w:t>y</w:t>
      </w:r>
      <w:r w:rsidRPr="002F7575">
        <w:rPr>
          <w:rFonts w:ascii="Barlow" w:hAnsi="Barlow"/>
          <w:sz w:val="22"/>
          <w:szCs w:val="22"/>
          <w:lang w:val="pl-PL"/>
        </w:rPr>
        <w:t xml:space="preserve"> kontroli nad pojazdem przez siebie lub innego kierowcę</w:t>
      </w:r>
      <w:r>
        <w:rPr>
          <w:rFonts w:ascii="Barlow" w:hAnsi="Barlow"/>
          <w:sz w:val="22"/>
          <w:szCs w:val="22"/>
          <w:lang w:val="pl-PL"/>
        </w:rPr>
        <w:t xml:space="preserve"> [1].</w:t>
      </w:r>
    </w:p>
    <w:p w14:paraId="1F7C2611" w14:textId="5AD318F2" w:rsidR="007E53EF" w:rsidRDefault="009A0860" w:rsidP="008D1B86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Psycholog </w:t>
      </w:r>
      <w:r w:rsidR="00F66741">
        <w:rPr>
          <w:rFonts w:ascii="Barlow" w:hAnsi="Barlow"/>
          <w:sz w:val="22"/>
          <w:szCs w:val="22"/>
          <w:lang w:val="pl-PL"/>
        </w:rPr>
        <w:t>David</w:t>
      </w:r>
      <w:r w:rsidR="00F66741" w:rsidRPr="00F66741">
        <w:rPr>
          <w:rFonts w:ascii="Barlow" w:hAnsi="Barlow"/>
          <w:sz w:val="22"/>
          <w:szCs w:val="22"/>
          <w:lang w:val="pl-PL"/>
        </w:rPr>
        <w:t xml:space="preserve"> </w:t>
      </w:r>
      <w:r w:rsidR="00F66741" w:rsidRPr="00652887">
        <w:rPr>
          <w:rFonts w:ascii="Barlow" w:hAnsi="Barlow"/>
          <w:sz w:val="22"/>
          <w:szCs w:val="22"/>
          <w:lang w:val="pl-PL"/>
        </w:rPr>
        <w:t>Waskur</w:t>
      </w:r>
      <w:r w:rsidR="00346232">
        <w:rPr>
          <w:rFonts w:ascii="Barlow" w:hAnsi="Barlow"/>
          <w:sz w:val="22"/>
          <w:szCs w:val="22"/>
          <w:lang w:val="pl-PL"/>
        </w:rPr>
        <w:t>i przygotował listę 5 wskazówek, które pomogą poczuć się pewniej za kierownicą</w:t>
      </w:r>
      <w:r w:rsidR="00F66741">
        <w:rPr>
          <w:rFonts w:ascii="Barlow" w:hAnsi="Barlow"/>
          <w:sz w:val="22"/>
          <w:szCs w:val="22"/>
          <w:lang w:val="pl-PL"/>
        </w:rPr>
        <w:t>:</w:t>
      </w:r>
    </w:p>
    <w:p w14:paraId="3C63E25E" w14:textId="75841AA3" w:rsidR="002F7575" w:rsidRPr="00BD509B" w:rsidRDefault="00BD509B" w:rsidP="00BD509B">
      <w:pPr>
        <w:pStyle w:val="Akapitzlist"/>
        <w:numPr>
          <w:ilvl w:val="0"/>
          <w:numId w:val="41"/>
        </w:num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Skoncentruj się na drodze</w:t>
      </w:r>
      <w:r w:rsidR="002F7575" w:rsidRPr="002F7575">
        <w:rPr>
          <w:rFonts w:ascii="Barlow" w:hAnsi="Barlow"/>
          <w:b/>
          <w:bCs/>
          <w:sz w:val="22"/>
          <w:szCs w:val="22"/>
          <w:lang w:val="pl-PL"/>
        </w:rPr>
        <w:t>.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 </w:t>
      </w:r>
      <w:r w:rsidRPr="002F7575">
        <w:rPr>
          <w:rFonts w:ascii="Barlow" w:hAnsi="Barlow"/>
          <w:sz w:val="22"/>
          <w:szCs w:val="22"/>
          <w:lang w:val="pl-PL"/>
        </w:rPr>
        <w:t>Wiele wypadków powodowanych jest przez roz</w:t>
      </w:r>
      <w:r>
        <w:rPr>
          <w:rFonts w:ascii="Barlow" w:hAnsi="Barlow"/>
          <w:sz w:val="22"/>
          <w:szCs w:val="22"/>
          <w:lang w:val="pl-PL"/>
        </w:rPr>
        <w:t>kojarzonych</w:t>
      </w:r>
      <w:r w:rsidRPr="002F7575">
        <w:rPr>
          <w:rFonts w:ascii="Barlow" w:hAnsi="Barlow"/>
          <w:sz w:val="22"/>
          <w:szCs w:val="22"/>
          <w:lang w:val="pl-PL"/>
        </w:rPr>
        <w:t xml:space="preserve"> kierowców</w:t>
      </w:r>
      <w:r>
        <w:rPr>
          <w:rFonts w:ascii="Barlow" w:hAnsi="Barlow"/>
          <w:sz w:val="22"/>
          <w:szCs w:val="22"/>
          <w:lang w:val="pl-PL"/>
        </w:rPr>
        <w:t>.</w:t>
      </w:r>
      <w:r w:rsidRPr="002F7575">
        <w:rPr>
          <w:rFonts w:ascii="Barlow" w:hAnsi="Barlow"/>
          <w:sz w:val="22"/>
          <w:szCs w:val="22"/>
          <w:lang w:val="pl-PL"/>
        </w:rPr>
        <w:t xml:space="preserve"> </w:t>
      </w:r>
      <w:r w:rsidR="00A47623" w:rsidRPr="00BD509B">
        <w:rPr>
          <w:rFonts w:ascii="Barlow" w:hAnsi="Barlow"/>
          <w:sz w:val="22"/>
          <w:szCs w:val="22"/>
          <w:lang w:val="pl-PL"/>
        </w:rPr>
        <w:t>Rozmow</w:t>
      </w:r>
      <w:r w:rsidR="00A47623">
        <w:rPr>
          <w:rFonts w:ascii="Barlow" w:hAnsi="Barlow"/>
          <w:sz w:val="22"/>
          <w:szCs w:val="22"/>
          <w:lang w:val="pl-PL"/>
        </w:rPr>
        <w:t>a</w:t>
      </w:r>
      <w:r w:rsidR="00A47623" w:rsidRPr="00BD509B">
        <w:rPr>
          <w:rFonts w:ascii="Barlow" w:hAnsi="Barlow"/>
          <w:sz w:val="22"/>
          <w:szCs w:val="22"/>
          <w:lang w:val="pl-PL"/>
        </w:rPr>
        <w:t xml:space="preserve"> telefoniczn</w:t>
      </w:r>
      <w:r w:rsidR="00A47623">
        <w:rPr>
          <w:rFonts w:ascii="Barlow" w:hAnsi="Barlow"/>
          <w:sz w:val="22"/>
          <w:szCs w:val="22"/>
          <w:lang w:val="pl-PL"/>
        </w:rPr>
        <w:t>a, pogawędka</w:t>
      </w:r>
      <w:r w:rsidR="002F7575" w:rsidRPr="00BD509B">
        <w:rPr>
          <w:rFonts w:ascii="Barlow" w:hAnsi="Barlow"/>
          <w:sz w:val="22"/>
          <w:szCs w:val="22"/>
          <w:lang w:val="pl-PL"/>
        </w:rPr>
        <w:t xml:space="preserve"> z</w:t>
      </w:r>
      <w:r w:rsidR="00A47623">
        <w:rPr>
          <w:rFonts w:ascii="Barlow" w:hAnsi="Barlow"/>
          <w:sz w:val="22"/>
          <w:szCs w:val="22"/>
          <w:lang w:val="pl-PL"/>
        </w:rPr>
        <w:t> </w:t>
      </w:r>
      <w:r w:rsidR="002F7575" w:rsidRPr="00BD509B">
        <w:rPr>
          <w:rFonts w:ascii="Barlow" w:hAnsi="Barlow"/>
          <w:sz w:val="22"/>
          <w:szCs w:val="22"/>
          <w:lang w:val="pl-PL"/>
        </w:rPr>
        <w:t xml:space="preserve">pasażerem lub wspominanie czegoś, co wywołało irytację, złość lub podekscytowanie </w:t>
      </w:r>
      <w:r w:rsidR="00A47623" w:rsidRPr="00BD509B">
        <w:rPr>
          <w:rFonts w:ascii="Barlow" w:hAnsi="Barlow"/>
          <w:sz w:val="22"/>
          <w:szCs w:val="22"/>
          <w:lang w:val="pl-PL"/>
        </w:rPr>
        <w:t>mo</w:t>
      </w:r>
      <w:r w:rsidR="00A47623">
        <w:rPr>
          <w:rFonts w:ascii="Barlow" w:hAnsi="Barlow"/>
          <w:sz w:val="22"/>
          <w:szCs w:val="22"/>
          <w:lang w:val="pl-PL"/>
        </w:rPr>
        <w:t>że</w:t>
      </w:r>
      <w:r w:rsidR="00A47623" w:rsidRPr="00BD509B">
        <w:rPr>
          <w:rFonts w:ascii="Barlow" w:hAnsi="Barlow"/>
          <w:sz w:val="22"/>
          <w:szCs w:val="22"/>
          <w:lang w:val="pl-PL"/>
        </w:rPr>
        <w:t xml:space="preserve"> </w:t>
      </w:r>
      <w:r w:rsidR="002F7575" w:rsidRPr="00BD509B">
        <w:rPr>
          <w:rFonts w:ascii="Barlow" w:hAnsi="Barlow"/>
          <w:sz w:val="22"/>
          <w:szCs w:val="22"/>
          <w:lang w:val="pl-PL"/>
        </w:rPr>
        <w:t>powodować rozproszenie uwagi. Jeśli odczuwasz natłok emocji, skup się na oddychaniu</w:t>
      </w:r>
      <w:r>
        <w:rPr>
          <w:rFonts w:ascii="Barlow" w:hAnsi="Barlow"/>
          <w:sz w:val="22"/>
          <w:szCs w:val="22"/>
          <w:lang w:val="pl-PL"/>
        </w:rPr>
        <w:t xml:space="preserve">, a w sytuacji, gdy </w:t>
      </w:r>
      <w:r w:rsidR="002F7575" w:rsidRPr="00BD509B">
        <w:rPr>
          <w:rFonts w:ascii="Barlow" w:hAnsi="Barlow"/>
          <w:sz w:val="22"/>
          <w:szCs w:val="22"/>
          <w:lang w:val="pl-PL"/>
        </w:rPr>
        <w:t>emocje zaczynają brać górę, zatrzymaj się i zrób sobie przerwę.</w:t>
      </w:r>
    </w:p>
    <w:p w14:paraId="0AC2C358" w14:textId="71DC0060" w:rsidR="002F7575" w:rsidRPr="002F7575" w:rsidRDefault="00A47623" w:rsidP="002F7575">
      <w:pPr>
        <w:pStyle w:val="Akapitzlist"/>
        <w:numPr>
          <w:ilvl w:val="0"/>
          <w:numId w:val="41"/>
        </w:num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t>Zad</w:t>
      </w:r>
      <w:r w:rsidR="002F7575" w:rsidRPr="002F7575">
        <w:rPr>
          <w:rFonts w:ascii="Barlow" w:hAnsi="Barlow"/>
          <w:b/>
          <w:bCs/>
          <w:sz w:val="22"/>
          <w:szCs w:val="22"/>
          <w:lang w:val="pl-PL"/>
        </w:rPr>
        <w:t>baj o odpowiedni odpoczynek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. Zmęczenie to </w:t>
      </w:r>
      <w:r w:rsidR="00E04BDC">
        <w:rPr>
          <w:rFonts w:ascii="Barlow" w:hAnsi="Barlow"/>
          <w:sz w:val="22"/>
          <w:szCs w:val="22"/>
          <w:lang w:val="pl-PL"/>
        </w:rPr>
        <w:t>jeden z</w:t>
      </w:r>
      <w:r w:rsidR="00242EF8">
        <w:rPr>
          <w:rFonts w:ascii="Barlow" w:hAnsi="Barlow"/>
          <w:sz w:val="22"/>
          <w:szCs w:val="22"/>
          <w:lang w:val="pl-PL"/>
        </w:rPr>
        <w:t> </w:t>
      </w:r>
      <w:r w:rsidR="00E04BDC">
        <w:rPr>
          <w:rFonts w:ascii="Barlow" w:hAnsi="Barlow"/>
          <w:sz w:val="22"/>
          <w:szCs w:val="22"/>
          <w:lang w:val="pl-PL"/>
        </w:rPr>
        <w:t xml:space="preserve">największych </w:t>
      </w:r>
      <w:r w:rsidR="002F7575" w:rsidRPr="002F7575">
        <w:rPr>
          <w:rFonts w:ascii="Barlow" w:hAnsi="Barlow"/>
          <w:sz w:val="22"/>
          <w:szCs w:val="22"/>
          <w:lang w:val="pl-PL"/>
        </w:rPr>
        <w:t>wr</w:t>
      </w:r>
      <w:r w:rsidR="00E04BDC">
        <w:rPr>
          <w:rFonts w:ascii="Barlow" w:hAnsi="Barlow"/>
          <w:sz w:val="22"/>
          <w:szCs w:val="22"/>
          <w:lang w:val="pl-PL"/>
        </w:rPr>
        <w:t>ogów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 kierowcy</w:t>
      </w:r>
      <w:r w:rsidR="002F7575">
        <w:rPr>
          <w:rFonts w:ascii="Barlow" w:hAnsi="Barlow"/>
          <w:sz w:val="22"/>
          <w:szCs w:val="22"/>
          <w:lang w:val="pl-PL"/>
        </w:rPr>
        <w:t xml:space="preserve">, </w:t>
      </w:r>
      <w:r w:rsidR="00E04BDC">
        <w:rPr>
          <w:rFonts w:ascii="Barlow" w:hAnsi="Barlow"/>
          <w:sz w:val="22"/>
          <w:szCs w:val="22"/>
          <w:lang w:val="pl-PL"/>
        </w:rPr>
        <w:t xml:space="preserve">gdyż </w:t>
      </w:r>
      <w:r w:rsidR="002F7575" w:rsidRPr="002F7575">
        <w:rPr>
          <w:rFonts w:ascii="Barlow" w:hAnsi="Barlow"/>
          <w:sz w:val="22"/>
          <w:szCs w:val="22"/>
          <w:lang w:val="pl-PL"/>
        </w:rPr>
        <w:t>wpływa zarówno na czas reakcji, jak i</w:t>
      </w:r>
      <w:r w:rsidR="00242EF8">
        <w:rPr>
          <w:rFonts w:ascii="Barlow" w:hAnsi="Barlow"/>
          <w:sz w:val="22"/>
          <w:szCs w:val="22"/>
          <w:lang w:val="pl-PL"/>
        </w:rPr>
        <w:t> </w:t>
      </w:r>
      <w:r w:rsidR="002F7575" w:rsidRPr="002F7575">
        <w:rPr>
          <w:rFonts w:ascii="Barlow" w:hAnsi="Barlow"/>
          <w:sz w:val="22"/>
          <w:szCs w:val="22"/>
          <w:lang w:val="pl-PL"/>
        </w:rPr>
        <w:t>koncentrację. Dlatego</w:t>
      </w:r>
      <w:r w:rsidR="002F7575">
        <w:rPr>
          <w:rFonts w:ascii="Barlow" w:hAnsi="Barlow"/>
          <w:sz w:val="22"/>
          <w:szCs w:val="22"/>
          <w:lang w:val="pl-PL"/>
        </w:rPr>
        <w:t xml:space="preserve"> </w:t>
      </w:r>
      <w:r w:rsidR="00346232">
        <w:rPr>
          <w:rFonts w:ascii="Barlow" w:hAnsi="Barlow"/>
          <w:sz w:val="22"/>
          <w:szCs w:val="22"/>
          <w:lang w:val="pl-PL"/>
        </w:rPr>
        <w:t xml:space="preserve">dobrze wyśpij się w noc poprzedzającą podróż, </w:t>
      </w:r>
      <w:r w:rsidR="00242EF8">
        <w:rPr>
          <w:rFonts w:ascii="Barlow" w:hAnsi="Barlow"/>
          <w:sz w:val="22"/>
          <w:szCs w:val="22"/>
          <w:lang w:val="pl-PL"/>
        </w:rPr>
        <w:t>zregeneruj się</w:t>
      </w:r>
      <w:r w:rsidR="002F7575">
        <w:rPr>
          <w:rFonts w:ascii="Barlow" w:hAnsi="Barlow"/>
          <w:sz w:val="22"/>
          <w:szCs w:val="22"/>
          <w:lang w:val="pl-PL"/>
        </w:rPr>
        <w:t xml:space="preserve">, 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a jeśli masz przed sobą długą </w:t>
      </w:r>
      <w:r w:rsidR="002F7575">
        <w:rPr>
          <w:rFonts w:ascii="Barlow" w:hAnsi="Barlow"/>
          <w:sz w:val="22"/>
          <w:szCs w:val="22"/>
          <w:lang w:val="pl-PL"/>
        </w:rPr>
        <w:t>trasę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, zaplanuj postoje. Jeśli podczas </w:t>
      </w:r>
      <w:r w:rsidR="00E04BDC">
        <w:rPr>
          <w:rFonts w:ascii="Barlow" w:hAnsi="Barlow"/>
          <w:sz w:val="22"/>
          <w:szCs w:val="22"/>
          <w:lang w:val="pl-PL"/>
        </w:rPr>
        <w:t>jazdy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 nagle poczujesz </w:t>
      </w:r>
      <w:r w:rsidR="00E04BDC">
        <w:rPr>
          <w:rFonts w:ascii="Barlow" w:hAnsi="Barlow"/>
          <w:sz w:val="22"/>
          <w:szCs w:val="22"/>
          <w:lang w:val="pl-PL"/>
        </w:rPr>
        <w:t>zmęczenie</w:t>
      </w:r>
      <w:r w:rsidR="002F7575" w:rsidRPr="002F7575">
        <w:rPr>
          <w:rFonts w:ascii="Barlow" w:hAnsi="Barlow"/>
          <w:sz w:val="22"/>
          <w:szCs w:val="22"/>
          <w:lang w:val="pl-PL"/>
        </w:rPr>
        <w:t>, zatrzyma</w:t>
      </w:r>
      <w:r w:rsidR="002F7575">
        <w:rPr>
          <w:rFonts w:ascii="Barlow" w:hAnsi="Barlow"/>
          <w:sz w:val="22"/>
          <w:szCs w:val="22"/>
          <w:lang w:val="pl-PL"/>
        </w:rPr>
        <w:t>j się</w:t>
      </w:r>
      <w:r w:rsidR="002F7575" w:rsidRPr="002F7575">
        <w:rPr>
          <w:rFonts w:ascii="Barlow" w:hAnsi="Barlow"/>
          <w:sz w:val="22"/>
          <w:szCs w:val="22"/>
          <w:lang w:val="pl-PL"/>
        </w:rPr>
        <w:t xml:space="preserve"> i odpocz</w:t>
      </w:r>
      <w:r w:rsidR="002F7575">
        <w:rPr>
          <w:rFonts w:ascii="Barlow" w:hAnsi="Barlow"/>
          <w:sz w:val="22"/>
          <w:szCs w:val="22"/>
          <w:lang w:val="pl-PL"/>
        </w:rPr>
        <w:t>nij</w:t>
      </w:r>
      <w:r w:rsidR="002F7575" w:rsidRPr="002F7575">
        <w:rPr>
          <w:rFonts w:ascii="Barlow" w:hAnsi="Barlow"/>
          <w:sz w:val="22"/>
          <w:szCs w:val="22"/>
          <w:lang w:val="pl-PL"/>
        </w:rPr>
        <w:t>.</w:t>
      </w:r>
    </w:p>
    <w:p w14:paraId="55119CB7" w14:textId="4285FE7B" w:rsidR="002F7575" w:rsidRPr="00652887" w:rsidRDefault="00346232" w:rsidP="00652887">
      <w:pPr>
        <w:pStyle w:val="Akapitzlist"/>
        <w:numPr>
          <w:ilvl w:val="0"/>
          <w:numId w:val="41"/>
        </w:num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b/>
          <w:bCs/>
          <w:sz w:val="22"/>
          <w:szCs w:val="22"/>
          <w:lang w:val="pl-PL"/>
        </w:rPr>
        <w:lastRenderedPageBreak/>
        <w:t>Przeć</w:t>
      </w:r>
      <w:r w:rsidR="002F7575" w:rsidRPr="00E04BDC">
        <w:rPr>
          <w:rFonts w:ascii="Barlow" w:hAnsi="Barlow"/>
          <w:b/>
          <w:bCs/>
          <w:sz w:val="22"/>
          <w:szCs w:val="22"/>
          <w:lang w:val="pl-PL"/>
        </w:rPr>
        <w:t>wicz jazdę w warunkach zimowych</w:t>
      </w:r>
      <w:r w:rsidR="002F7575">
        <w:rPr>
          <w:rFonts w:ascii="Barlow" w:hAnsi="Barlow"/>
          <w:sz w:val="22"/>
          <w:szCs w:val="22"/>
          <w:lang w:val="pl-PL"/>
        </w:rPr>
        <w:t xml:space="preserve">. Łagodniejsze w ostatnich latach zimy sprawiły, że </w:t>
      </w:r>
      <w:r w:rsidR="009A0860">
        <w:rPr>
          <w:rFonts w:ascii="Barlow" w:hAnsi="Barlow"/>
          <w:sz w:val="22"/>
          <w:szCs w:val="22"/>
          <w:lang w:val="pl-PL"/>
        </w:rPr>
        <w:t xml:space="preserve">w chwili pierwszego ataku śniegu czy mrozu </w:t>
      </w:r>
      <w:r w:rsidR="002F7575">
        <w:rPr>
          <w:rFonts w:ascii="Barlow" w:hAnsi="Barlow"/>
          <w:sz w:val="22"/>
          <w:szCs w:val="22"/>
          <w:lang w:val="pl-PL"/>
        </w:rPr>
        <w:t xml:space="preserve">wielu kierowców </w:t>
      </w:r>
      <w:r>
        <w:rPr>
          <w:rFonts w:ascii="Barlow" w:hAnsi="Barlow"/>
          <w:sz w:val="22"/>
          <w:szCs w:val="22"/>
          <w:lang w:val="pl-PL"/>
        </w:rPr>
        <w:t>de facto nie pamięta, j</w:t>
      </w:r>
      <w:r w:rsidR="002F7575">
        <w:rPr>
          <w:rFonts w:ascii="Barlow" w:hAnsi="Barlow"/>
          <w:sz w:val="22"/>
          <w:szCs w:val="22"/>
          <w:lang w:val="pl-PL"/>
        </w:rPr>
        <w:t>ak prowadzić auto w</w:t>
      </w:r>
      <w:r w:rsidR="00063DB6">
        <w:rPr>
          <w:rFonts w:ascii="Barlow" w:hAnsi="Barlow"/>
          <w:sz w:val="22"/>
          <w:szCs w:val="22"/>
          <w:lang w:val="pl-PL"/>
        </w:rPr>
        <w:t> </w:t>
      </w:r>
      <w:r w:rsidR="002F7575">
        <w:rPr>
          <w:rFonts w:ascii="Barlow" w:hAnsi="Barlow"/>
          <w:sz w:val="22"/>
          <w:szCs w:val="22"/>
          <w:lang w:val="pl-PL"/>
        </w:rPr>
        <w:t xml:space="preserve">trudnych warunkach. </w:t>
      </w:r>
      <w:r w:rsidR="00242EF8">
        <w:rPr>
          <w:rFonts w:ascii="Barlow" w:hAnsi="Barlow"/>
          <w:sz w:val="22"/>
          <w:szCs w:val="22"/>
          <w:lang w:val="pl-PL"/>
        </w:rPr>
        <w:t xml:space="preserve">Dlatego, aby </w:t>
      </w:r>
      <w:r w:rsidR="009A0860">
        <w:rPr>
          <w:rFonts w:ascii="Barlow" w:hAnsi="Barlow"/>
          <w:sz w:val="22"/>
          <w:szCs w:val="22"/>
          <w:lang w:val="pl-PL"/>
        </w:rPr>
        <w:t>po</w:t>
      </w:r>
      <w:r w:rsidR="00242EF8">
        <w:rPr>
          <w:rFonts w:ascii="Barlow" w:hAnsi="Barlow"/>
          <w:sz w:val="22"/>
          <w:szCs w:val="22"/>
          <w:lang w:val="pl-PL"/>
        </w:rPr>
        <w:t>czuć się pewnie za kierownicą,</w:t>
      </w:r>
      <w:r w:rsidR="00652887">
        <w:rPr>
          <w:rFonts w:ascii="Barlow" w:hAnsi="Barlow"/>
          <w:sz w:val="22"/>
          <w:szCs w:val="22"/>
          <w:lang w:val="pl-PL"/>
        </w:rPr>
        <w:t xml:space="preserve"> warto </w:t>
      </w:r>
      <w:r w:rsidR="009A0860">
        <w:rPr>
          <w:rFonts w:ascii="Barlow" w:hAnsi="Barlow"/>
          <w:sz w:val="22"/>
          <w:szCs w:val="22"/>
          <w:lang w:val="pl-PL"/>
        </w:rPr>
        <w:t xml:space="preserve">poćwiczyć </w:t>
      </w:r>
      <w:r w:rsidR="00242EF8">
        <w:rPr>
          <w:rFonts w:ascii="Barlow" w:hAnsi="Barlow"/>
          <w:sz w:val="22"/>
          <w:szCs w:val="22"/>
          <w:lang w:val="pl-PL"/>
        </w:rPr>
        <w:t>we</w:t>
      </w:r>
      <w:r w:rsidR="00FD3638">
        <w:rPr>
          <w:rFonts w:ascii="Barlow" w:hAnsi="Barlow"/>
          <w:sz w:val="22"/>
          <w:szCs w:val="22"/>
          <w:lang w:val="pl-PL"/>
        </w:rPr>
        <w:t xml:space="preserve"> wczesnozimowych </w:t>
      </w:r>
      <w:r w:rsidR="00242EF8">
        <w:rPr>
          <w:rFonts w:ascii="Barlow" w:hAnsi="Barlow"/>
          <w:sz w:val="22"/>
          <w:szCs w:val="22"/>
          <w:lang w:val="pl-PL"/>
        </w:rPr>
        <w:t>warunkach</w:t>
      </w:r>
      <w:r w:rsidR="002F7575" w:rsidRPr="00652887">
        <w:rPr>
          <w:rFonts w:ascii="Barlow" w:hAnsi="Barlow"/>
          <w:sz w:val="22"/>
          <w:szCs w:val="22"/>
          <w:lang w:val="pl-PL"/>
        </w:rPr>
        <w:t>. Ćwiczenie hamowania i</w:t>
      </w:r>
      <w:r w:rsidR="006D172A">
        <w:rPr>
          <w:rFonts w:ascii="Barlow" w:hAnsi="Barlow"/>
          <w:sz w:val="22"/>
          <w:szCs w:val="22"/>
          <w:lang w:val="pl-PL"/>
        </w:rPr>
        <w:t> </w:t>
      </w:r>
      <w:r w:rsidR="002F7575" w:rsidRPr="00652887">
        <w:rPr>
          <w:rFonts w:ascii="Barlow" w:hAnsi="Barlow"/>
          <w:sz w:val="22"/>
          <w:szCs w:val="22"/>
          <w:lang w:val="pl-PL"/>
        </w:rPr>
        <w:t xml:space="preserve">przyspieszania </w:t>
      </w:r>
      <w:r w:rsidR="00063DB6">
        <w:rPr>
          <w:rFonts w:ascii="Barlow" w:hAnsi="Barlow"/>
          <w:sz w:val="22"/>
          <w:szCs w:val="22"/>
          <w:lang w:val="pl-PL"/>
        </w:rPr>
        <w:t xml:space="preserve">w bezpiecznym otoczeniu </w:t>
      </w:r>
      <w:r w:rsidR="002F7575" w:rsidRPr="00652887">
        <w:rPr>
          <w:rFonts w:ascii="Barlow" w:hAnsi="Barlow"/>
          <w:sz w:val="22"/>
          <w:szCs w:val="22"/>
          <w:lang w:val="pl-PL"/>
        </w:rPr>
        <w:t>sprawi, że poczujesz się pewniej wjeżdżając później na bardziej ruchliwe drogi. Jeśli potrzebujesz wsparcia, zabierz ze sobą doświadczonego kierowcę</w:t>
      </w:r>
      <w:r w:rsidR="00063DB6">
        <w:rPr>
          <w:rFonts w:ascii="Barlow" w:hAnsi="Barlow"/>
          <w:sz w:val="22"/>
          <w:szCs w:val="22"/>
          <w:lang w:val="pl-PL"/>
        </w:rPr>
        <w:t>,</w:t>
      </w:r>
      <w:r w:rsidR="00652887">
        <w:rPr>
          <w:rFonts w:ascii="Barlow" w:hAnsi="Barlow"/>
          <w:sz w:val="22"/>
          <w:szCs w:val="22"/>
          <w:lang w:val="pl-PL"/>
        </w:rPr>
        <w:t xml:space="preserve"> </w:t>
      </w:r>
      <w:r w:rsidR="00063DB6" w:rsidRPr="00652887">
        <w:rPr>
          <w:rFonts w:ascii="Barlow" w:hAnsi="Barlow"/>
          <w:sz w:val="22"/>
          <w:szCs w:val="22"/>
          <w:lang w:val="pl-PL"/>
        </w:rPr>
        <w:t>który udziel</w:t>
      </w:r>
      <w:r w:rsidR="00063DB6">
        <w:rPr>
          <w:rFonts w:ascii="Barlow" w:hAnsi="Barlow"/>
          <w:sz w:val="22"/>
          <w:szCs w:val="22"/>
          <w:lang w:val="pl-PL"/>
        </w:rPr>
        <w:t>i</w:t>
      </w:r>
      <w:r w:rsidR="00063DB6" w:rsidRPr="00652887">
        <w:rPr>
          <w:rFonts w:ascii="Barlow" w:hAnsi="Barlow"/>
          <w:sz w:val="22"/>
          <w:szCs w:val="22"/>
          <w:lang w:val="pl-PL"/>
        </w:rPr>
        <w:t xml:space="preserve"> </w:t>
      </w:r>
      <w:r w:rsidR="00063DB6">
        <w:rPr>
          <w:rFonts w:ascii="Barlow" w:hAnsi="Barlow"/>
          <w:sz w:val="22"/>
          <w:szCs w:val="22"/>
          <w:lang w:val="pl-PL"/>
        </w:rPr>
        <w:t>C</w:t>
      </w:r>
      <w:r w:rsidR="00063DB6" w:rsidRPr="00652887">
        <w:rPr>
          <w:rFonts w:ascii="Barlow" w:hAnsi="Barlow"/>
          <w:sz w:val="22"/>
          <w:szCs w:val="22"/>
          <w:lang w:val="pl-PL"/>
        </w:rPr>
        <w:t>i wskazówek</w:t>
      </w:r>
      <w:r w:rsidR="00063DB6">
        <w:rPr>
          <w:rFonts w:ascii="Barlow" w:hAnsi="Barlow"/>
          <w:sz w:val="22"/>
          <w:szCs w:val="22"/>
          <w:lang w:val="pl-PL"/>
        </w:rPr>
        <w:t xml:space="preserve"> </w:t>
      </w:r>
      <w:r w:rsidR="006D172A">
        <w:rPr>
          <w:rFonts w:ascii="Barlow" w:hAnsi="Barlow"/>
          <w:sz w:val="22"/>
          <w:szCs w:val="22"/>
          <w:lang w:val="pl-PL"/>
        </w:rPr>
        <w:t>lub</w:t>
      </w:r>
      <w:r w:rsidR="00652887">
        <w:rPr>
          <w:rFonts w:ascii="Barlow" w:hAnsi="Barlow"/>
          <w:sz w:val="22"/>
          <w:szCs w:val="22"/>
          <w:lang w:val="pl-PL"/>
        </w:rPr>
        <w:t xml:space="preserve"> </w:t>
      </w:r>
      <w:r w:rsidR="00BD509B">
        <w:rPr>
          <w:rFonts w:ascii="Barlow" w:hAnsi="Barlow"/>
          <w:sz w:val="22"/>
          <w:szCs w:val="22"/>
          <w:lang w:val="pl-PL"/>
        </w:rPr>
        <w:t>zapisz się na kurs doskonaląc</w:t>
      </w:r>
      <w:r w:rsidR="00063DB6">
        <w:rPr>
          <w:rFonts w:ascii="Barlow" w:hAnsi="Barlow"/>
          <w:sz w:val="22"/>
          <w:szCs w:val="22"/>
          <w:lang w:val="pl-PL"/>
        </w:rPr>
        <w:t xml:space="preserve">y </w:t>
      </w:r>
      <w:r w:rsidR="00BD509B">
        <w:rPr>
          <w:rFonts w:ascii="Barlow" w:hAnsi="Barlow"/>
          <w:sz w:val="22"/>
          <w:szCs w:val="22"/>
          <w:lang w:val="pl-PL"/>
        </w:rPr>
        <w:t>umiejętności jazdy pod okiem wykwalifikowan</w:t>
      </w:r>
      <w:r w:rsidR="00063DB6">
        <w:rPr>
          <w:rFonts w:ascii="Barlow" w:hAnsi="Barlow"/>
          <w:sz w:val="22"/>
          <w:szCs w:val="22"/>
          <w:lang w:val="pl-PL"/>
        </w:rPr>
        <w:t>ego</w:t>
      </w:r>
      <w:r w:rsidR="00BD509B">
        <w:rPr>
          <w:rFonts w:ascii="Barlow" w:hAnsi="Barlow"/>
          <w:sz w:val="22"/>
          <w:szCs w:val="22"/>
          <w:lang w:val="pl-PL"/>
        </w:rPr>
        <w:t xml:space="preserve"> instruktor</w:t>
      </w:r>
      <w:r w:rsidR="00063DB6">
        <w:rPr>
          <w:rFonts w:ascii="Barlow" w:hAnsi="Barlow"/>
          <w:sz w:val="22"/>
          <w:szCs w:val="22"/>
          <w:lang w:val="pl-PL"/>
        </w:rPr>
        <w:t>a</w:t>
      </w:r>
      <w:r w:rsidR="002F7575" w:rsidRPr="00652887">
        <w:rPr>
          <w:rFonts w:ascii="Barlow" w:hAnsi="Barlow"/>
          <w:sz w:val="22"/>
          <w:szCs w:val="22"/>
          <w:lang w:val="pl-PL"/>
        </w:rPr>
        <w:t>.</w:t>
      </w:r>
    </w:p>
    <w:p w14:paraId="310832E3" w14:textId="2E4B4EAA" w:rsidR="002F7575" w:rsidRPr="002F7575" w:rsidRDefault="002F7575" w:rsidP="002F7575">
      <w:pPr>
        <w:pStyle w:val="Akapitzlist"/>
        <w:numPr>
          <w:ilvl w:val="0"/>
          <w:numId w:val="41"/>
        </w:numPr>
        <w:rPr>
          <w:rFonts w:ascii="Barlow" w:hAnsi="Barlow"/>
          <w:sz w:val="22"/>
          <w:szCs w:val="22"/>
          <w:lang w:val="pl-PL"/>
        </w:rPr>
      </w:pPr>
      <w:r w:rsidRPr="00E04BDC">
        <w:rPr>
          <w:rFonts w:ascii="Barlow" w:hAnsi="Barlow"/>
          <w:b/>
          <w:bCs/>
          <w:sz w:val="22"/>
          <w:szCs w:val="22"/>
          <w:lang w:val="pl-PL"/>
        </w:rPr>
        <w:t>Zachowaj dystans</w:t>
      </w:r>
      <w:r w:rsidR="005749BC">
        <w:rPr>
          <w:rFonts w:ascii="Barlow" w:hAnsi="Barlow"/>
          <w:b/>
          <w:bCs/>
          <w:sz w:val="22"/>
          <w:szCs w:val="22"/>
          <w:lang w:val="pl-PL"/>
        </w:rPr>
        <w:t xml:space="preserve"> od innych pojazdów</w:t>
      </w:r>
      <w:r w:rsidRPr="002F7575">
        <w:rPr>
          <w:rFonts w:ascii="Barlow" w:hAnsi="Barlow"/>
          <w:sz w:val="22"/>
          <w:szCs w:val="22"/>
          <w:lang w:val="pl-PL"/>
        </w:rPr>
        <w:t xml:space="preserve">. </w:t>
      </w:r>
      <w:r w:rsidR="00E04BDC">
        <w:rPr>
          <w:rFonts w:ascii="Barlow" w:hAnsi="Barlow"/>
          <w:sz w:val="22"/>
          <w:szCs w:val="22"/>
          <w:lang w:val="pl-PL"/>
        </w:rPr>
        <w:t>Ut</w:t>
      </w:r>
      <w:r w:rsidRPr="002F7575">
        <w:rPr>
          <w:rFonts w:ascii="Barlow" w:hAnsi="Barlow"/>
          <w:sz w:val="22"/>
          <w:szCs w:val="22"/>
          <w:lang w:val="pl-PL"/>
        </w:rPr>
        <w:t>rzym</w:t>
      </w:r>
      <w:r w:rsidR="00E04BDC">
        <w:rPr>
          <w:rFonts w:ascii="Barlow" w:hAnsi="Barlow"/>
          <w:sz w:val="22"/>
          <w:szCs w:val="22"/>
          <w:lang w:val="pl-PL"/>
        </w:rPr>
        <w:t>u</w:t>
      </w:r>
      <w:r w:rsidRPr="002F7575">
        <w:rPr>
          <w:rFonts w:ascii="Barlow" w:hAnsi="Barlow"/>
          <w:sz w:val="22"/>
          <w:szCs w:val="22"/>
          <w:lang w:val="pl-PL"/>
        </w:rPr>
        <w:t>j</w:t>
      </w:r>
      <w:r w:rsidR="00E04BDC">
        <w:rPr>
          <w:rFonts w:ascii="Barlow" w:hAnsi="Barlow"/>
          <w:sz w:val="22"/>
          <w:szCs w:val="22"/>
          <w:lang w:val="pl-PL"/>
        </w:rPr>
        <w:t>ąc</w:t>
      </w:r>
      <w:r w:rsidRPr="002F7575">
        <w:rPr>
          <w:rFonts w:ascii="Barlow" w:hAnsi="Barlow"/>
          <w:sz w:val="22"/>
          <w:szCs w:val="22"/>
          <w:lang w:val="pl-PL"/>
        </w:rPr>
        <w:t xml:space="preserve"> odpowiedni odstęp od innych pojazdów, </w:t>
      </w:r>
      <w:r w:rsidR="00E04BDC">
        <w:rPr>
          <w:rFonts w:ascii="Barlow" w:hAnsi="Barlow"/>
          <w:sz w:val="22"/>
          <w:szCs w:val="22"/>
          <w:lang w:val="pl-PL"/>
        </w:rPr>
        <w:t>zyskujesz</w:t>
      </w:r>
      <w:r w:rsidRPr="002F7575">
        <w:rPr>
          <w:rFonts w:ascii="Barlow" w:hAnsi="Barlow"/>
          <w:sz w:val="22"/>
          <w:szCs w:val="22"/>
          <w:lang w:val="pl-PL"/>
        </w:rPr>
        <w:t xml:space="preserve"> czas na reakcję w</w:t>
      </w:r>
      <w:r w:rsidR="00BD509B">
        <w:rPr>
          <w:rFonts w:ascii="Barlow" w:hAnsi="Barlow"/>
          <w:sz w:val="22"/>
          <w:szCs w:val="22"/>
          <w:lang w:val="pl-PL"/>
        </w:rPr>
        <w:t> </w:t>
      </w:r>
      <w:r w:rsidRPr="002F7575">
        <w:rPr>
          <w:rFonts w:ascii="Barlow" w:hAnsi="Barlow"/>
          <w:sz w:val="22"/>
          <w:szCs w:val="22"/>
          <w:lang w:val="pl-PL"/>
        </w:rPr>
        <w:t>przypadku nagłego zdarzenia.</w:t>
      </w:r>
      <w:r w:rsidR="00E04BDC" w:rsidRPr="00E04BDC">
        <w:rPr>
          <w:rFonts w:ascii="Barlow" w:hAnsi="Barlow"/>
          <w:sz w:val="22"/>
          <w:szCs w:val="22"/>
          <w:lang w:val="pl-PL"/>
        </w:rPr>
        <w:t xml:space="preserve"> </w:t>
      </w:r>
      <w:r w:rsidR="00E04BDC">
        <w:rPr>
          <w:rFonts w:ascii="Barlow" w:hAnsi="Barlow"/>
          <w:sz w:val="22"/>
          <w:szCs w:val="22"/>
          <w:lang w:val="pl-PL"/>
        </w:rPr>
        <w:t>Pamiętaj</w:t>
      </w:r>
      <w:r w:rsidR="00E04BDC" w:rsidRPr="00E04BDC">
        <w:rPr>
          <w:rFonts w:ascii="Barlow" w:hAnsi="Barlow"/>
          <w:sz w:val="22"/>
          <w:szCs w:val="22"/>
          <w:lang w:val="pl-PL"/>
        </w:rPr>
        <w:t xml:space="preserve">, że droga hamowania wydłuża się w zależności od warunków pogodowych i drogowych. </w:t>
      </w:r>
    </w:p>
    <w:p w14:paraId="717C2D42" w14:textId="3172C1DA" w:rsidR="007163A5" w:rsidRDefault="002F7575" w:rsidP="007163A5">
      <w:pPr>
        <w:pStyle w:val="Akapitzlist"/>
        <w:numPr>
          <w:ilvl w:val="0"/>
          <w:numId w:val="41"/>
        </w:numPr>
        <w:rPr>
          <w:rFonts w:ascii="Barlow" w:hAnsi="Barlow"/>
          <w:sz w:val="22"/>
          <w:szCs w:val="22"/>
          <w:lang w:val="pl-PL"/>
        </w:rPr>
      </w:pPr>
      <w:r w:rsidRPr="00E04BDC">
        <w:rPr>
          <w:rFonts w:ascii="Barlow" w:hAnsi="Barlow"/>
          <w:b/>
          <w:bCs/>
          <w:sz w:val="22"/>
          <w:szCs w:val="22"/>
          <w:lang w:val="pl-PL"/>
        </w:rPr>
        <w:t xml:space="preserve">Ćwicz </w:t>
      </w:r>
      <w:r w:rsidR="00063DB6">
        <w:rPr>
          <w:rFonts w:ascii="Barlow" w:hAnsi="Barlow"/>
          <w:b/>
          <w:bCs/>
          <w:sz w:val="22"/>
          <w:szCs w:val="22"/>
          <w:lang w:val="pl-PL"/>
        </w:rPr>
        <w:t>koncentrację</w:t>
      </w:r>
      <w:r w:rsidRPr="002F7575">
        <w:rPr>
          <w:rFonts w:ascii="Barlow" w:hAnsi="Barlow"/>
          <w:sz w:val="22"/>
          <w:szCs w:val="22"/>
          <w:lang w:val="pl-PL"/>
        </w:rPr>
        <w:t xml:space="preserve">. </w:t>
      </w:r>
      <w:r w:rsidR="00063DB6">
        <w:rPr>
          <w:rFonts w:ascii="Barlow" w:hAnsi="Barlow"/>
          <w:sz w:val="22"/>
          <w:szCs w:val="22"/>
          <w:lang w:val="pl-PL"/>
        </w:rPr>
        <w:t>Umiejętność skupienie uwagi jest pomocna zarówno podczas jazdy samochodem, jak i w codziennym życiu. Skoncentruj się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 na </w:t>
      </w:r>
      <w:r w:rsidR="002341CF">
        <w:rPr>
          <w:rFonts w:ascii="Barlow" w:hAnsi="Barlow"/>
          <w:sz w:val="22"/>
          <w:szCs w:val="22"/>
          <w:lang w:val="pl-PL"/>
        </w:rPr>
        <w:t>„byciu tu i teraz”</w:t>
      </w:r>
      <w:r w:rsidR="00063DB6">
        <w:rPr>
          <w:rFonts w:ascii="Barlow" w:hAnsi="Barlow"/>
          <w:sz w:val="22"/>
          <w:szCs w:val="22"/>
          <w:lang w:val="pl-PL"/>
        </w:rPr>
        <w:t>, na tym,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 </w:t>
      </w:r>
      <w:r w:rsidR="00063DB6">
        <w:rPr>
          <w:rFonts w:ascii="Barlow" w:hAnsi="Barlow"/>
          <w:sz w:val="22"/>
          <w:szCs w:val="22"/>
          <w:lang w:val="pl-PL"/>
        </w:rPr>
        <w:t>c</w:t>
      </w:r>
      <w:r w:rsidR="00063DB6" w:rsidRPr="00063DB6">
        <w:rPr>
          <w:rFonts w:ascii="Barlow" w:hAnsi="Barlow"/>
          <w:sz w:val="22"/>
          <w:szCs w:val="22"/>
          <w:lang w:val="pl-PL"/>
        </w:rPr>
        <w:t>o widzisz</w:t>
      </w:r>
      <w:r w:rsidR="00063DB6">
        <w:rPr>
          <w:rFonts w:ascii="Barlow" w:hAnsi="Barlow"/>
          <w:sz w:val="22"/>
          <w:szCs w:val="22"/>
          <w:lang w:val="pl-PL"/>
        </w:rPr>
        <w:t xml:space="preserve"> i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 słyszysz</w:t>
      </w:r>
      <w:r w:rsidR="00063DB6">
        <w:rPr>
          <w:rFonts w:ascii="Barlow" w:hAnsi="Barlow"/>
          <w:sz w:val="22"/>
          <w:szCs w:val="22"/>
          <w:lang w:val="pl-PL"/>
        </w:rPr>
        <w:t xml:space="preserve">. Skup uwagę na 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 sobie</w:t>
      </w:r>
      <w:r w:rsidR="00063DB6">
        <w:rPr>
          <w:rFonts w:ascii="Barlow" w:hAnsi="Barlow"/>
          <w:sz w:val="22"/>
          <w:szCs w:val="22"/>
          <w:lang w:val="pl-PL"/>
        </w:rPr>
        <w:t>,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 </w:t>
      </w:r>
      <w:r w:rsidR="00063DB6">
        <w:rPr>
          <w:rFonts w:ascii="Barlow" w:hAnsi="Barlow"/>
          <w:sz w:val="22"/>
          <w:szCs w:val="22"/>
          <w:lang w:val="pl-PL"/>
        </w:rPr>
        <w:t>p</w:t>
      </w:r>
      <w:r w:rsidR="00063DB6" w:rsidRPr="00063DB6">
        <w:rPr>
          <w:rFonts w:ascii="Barlow" w:hAnsi="Barlow"/>
          <w:sz w:val="22"/>
          <w:szCs w:val="22"/>
          <w:lang w:val="pl-PL"/>
        </w:rPr>
        <w:t>oczuj fotel pod plecami i nogami. Skupienie się na swoim ciele i na chwili obecnej spowalnia tętno i</w:t>
      </w:r>
      <w:r w:rsidR="006D172A">
        <w:rPr>
          <w:rFonts w:ascii="Barlow" w:hAnsi="Barlow"/>
          <w:sz w:val="22"/>
          <w:szCs w:val="22"/>
          <w:lang w:val="pl-PL"/>
        </w:rPr>
        <w:t> </w:t>
      </w:r>
      <w:r w:rsidR="00063DB6" w:rsidRPr="00063DB6">
        <w:rPr>
          <w:rFonts w:ascii="Barlow" w:hAnsi="Barlow"/>
          <w:sz w:val="22"/>
          <w:szCs w:val="22"/>
          <w:lang w:val="pl-PL"/>
        </w:rPr>
        <w:t xml:space="preserve">działa uspokajająco. </w:t>
      </w:r>
    </w:p>
    <w:p w14:paraId="68A637CA" w14:textId="3ABD8B3D" w:rsidR="007163A5" w:rsidRDefault="009A0860" w:rsidP="007163A5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Waskuri przekonuje, że p</w:t>
      </w:r>
      <w:r w:rsidR="007163A5" w:rsidRPr="007163A5">
        <w:rPr>
          <w:rFonts w:ascii="Barlow" w:hAnsi="Barlow"/>
          <w:sz w:val="22"/>
          <w:szCs w:val="22"/>
          <w:lang w:val="pl-PL"/>
        </w:rPr>
        <w:t xml:space="preserve">rzestrzegając tych zaleceń, każdy kierowca może przekształcić zimowe wyzwania w okazję do nauki i doskonalenia swoich umiejętności, a jazda samochodem w trudnych warunkach </w:t>
      </w:r>
      <w:r w:rsidR="005749BC">
        <w:rPr>
          <w:rFonts w:ascii="Barlow" w:hAnsi="Barlow"/>
          <w:sz w:val="22"/>
          <w:szCs w:val="22"/>
          <w:lang w:val="pl-PL"/>
        </w:rPr>
        <w:t xml:space="preserve">może </w:t>
      </w:r>
      <w:r w:rsidR="007163A5" w:rsidRPr="007163A5">
        <w:rPr>
          <w:rFonts w:ascii="Barlow" w:hAnsi="Barlow"/>
          <w:sz w:val="22"/>
          <w:szCs w:val="22"/>
          <w:lang w:val="pl-PL"/>
        </w:rPr>
        <w:t>przesta</w:t>
      </w:r>
      <w:r w:rsidR="005749BC">
        <w:rPr>
          <w:rFonts w:ascii="Barlow" w:hAnsi="Barlow"/>
          <w:sz w:val="22"/>
          <w:szCs w:val="22"/>
          <w:lang w:val="pl-PL"/>
        </w:rPr>
        <w:t>ć</w:t>
      </w:r>
      <w:r w:rsidR="007163A5" w:rsidRPr="007163A5">
        <w:rPr>
          <w:rFonts w:ascii="Barlow" w:hAnsi="Barlow"/>
          <w:sz w:val="22"/>
          <w:szCs w:val="22"/>
          <w:lang w:val="pl-PL"/>
        </w:rPr>
        <w:t xml:space="preserve"> być źródłem stresu</w:t>
      </w:r>
      <w:r>
        <w:rPr>
          <w:rFonts w:ascii="Barlow" w:hAnsi="Barlow"/>
          <w:sz w:val="22"/>
          <w:szCs w:val="22"/>
          <w:lang w:val="pl-PL"/>
        </w:rPr>
        <w:t>.</w:t>
      </w:r>
      <w:r w:rsidR="00590603">
        <w:rPr>
          <w:rFonts w:ascii="Barlow" w:hAnsi="Barlow"/>
          <w:sz w:val="22"/>
          <w:szCs w:val="22"/>
          <w:lang w:val="pl-PL"/>
        </w:rPr>
        <w:t xml:space="preserve"> Porady eksperta można obejrzeć na kanale YouTube marki Goodyear </w:t>
      </w:r>
      <w:hyperlink r:id="rId11" w:history="1">
        <w:r w:rsidR="00590603" w:rsidRPr="005A5E75">
          <w:rPr>
            <w:rStyle w:val="Hipercze"/>
            <w:rFonts w:ascii="Barlow" w:hAnsi="Barlow" w:cs="Arial"/>
            <w:sz w:val="22"/>
            <w:szCs w:val="22"/>
            <w:lang w:val="pl-PL"/>
          </w:rPr>
          <w:t>https://www.youtube.com/watch?v=7y-rx2tCrd0</w:t>
        </w:r>
      </w:hyperlink>
      <w:r w:rsidR="00590603">
        <w:rPr>
          <w:rFonts w:ascii="Barlow" w:hAnsi="Barlow"/>
          <w:sz w:val="22"/>
          <w:szCs w:val="22"/>
          <w:lang w:val="pl-PL"/>
        </w:rPr>
        <w:t xml:space="preserve">. </w:t>
      </w:r>
    </w:p>
    <w:p w14:paraId="5464FB12" w14:textId="6562ED9F" w:rsidR="002341CF" w:rsidRPr="002341CF" w:rsidRDefault="002341CF" w:rsidP="007163A5">
      <w:pPr>
        <w:rPr>
          <w:rFonts w:ascii="Barlow" w:hAnsi="Barlow"/>
          <w:b/>
          <w:bCs/>
          <w:sz w:val="22"/>
          <w:szCs w:val="22"/>
          <w:lang w:val="pl-PL"/>
        </w:rPr>
      </w:pPr>
      <w:r w:rsidRPr="002341CF">
        <w:rPr>
          <w:rFonts w:ascii="Barlow" w:hAnsi="Barlow"/>
          <w:b/>
          <w:bCs/>
          <w:sz w:val="22"/>
          <w:szCs w:val="22"/>
          <w:lang w:val="pl-PL"/>
        </w:rPr>
        <w:t>Technologia wspierająca bezpieczeństwo</w:t>
      </w:r>
    </w:p>
    <w:p w14:paraId="2CD90897" w14:textId="5A60318B" w:rsidR="00242EF8" w:rsidRDefault="007E53EF" w:rsidP="00052255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Pewność siebie za kierownicą </w:t>
      </w:r>
      <w:r w:rsidR="00242EF8">
        <w:rPr>
          <w:rFonts w:ascii="Barlow" w:hAnsi="Barlow"/>
          <w:sz w:val="22"/>
          <w:szCs w:val="22"/>
          <w:lang w:val="pl-PL"/>
        </w:rPr>
        <w:t>buduj</w:t>
      </w:r>
      <w:r w:rsidR="005749BC">
        <w:rPr>
          <w:rFonts w:ascii="Barlow" w:hAnsi="Barlow"/>
          <w:sz w:val="22"/>
          <w:szCs w:val="22"/>
          <w:lang w:val="pl-PL"/>
        </w:rPr>
        <w:t xml:space="preserve">e też </w:t>
      </w:r>
      <w:r>
        <w:rPr>
          <w:rFonts w:ascii="Barlow" w:hAnsi="Barlow"/>
          <w:sz w:val="22"/>
          <w:szCs w:val="22"/>
          <w:lang w:val="pl-PL"/>
        </w:rPr>
        <w:t xml:space="preserve">odpowiednie </w:t>
      </w:r>
      <w:r w:rsidR="005E13B1" w:rsidRPr="005E13B1">
        <w:rPr>
          <w:rFonts w:ascii="Barlow" w:hAnsi="Barlow"/>
          <w:sz w:val="22"/>
          <w:szCs w:val="22"/>
          <w:lang w:val="pl-PL"/>
        </w:rPr>
        <w:t>przygotowanie auta do zimy</w:t>
      </w:r>
      <w:r w:rsidR="005E13B1">
        <w:rPr>
          <w:rFonts w:ascii="Barlow" w:hAnsi="Barlow"/>
          <w:sz w:val="22"/>
          <w:szCs w:val="22"/>
          <w:lang w:val="pl-PL"/>
        </w:rPr>
        <w:t xml:space="preserve"> </w:t>
      </w:r>
      <w:r w:rsidR="005749BC">
        <w:rPr>
          <w:rFonts w:ascii="Barlow" w:hAnsi="Barlow"/>
          <w:sz w:val="22"/>
          <w:szCs w:val="22"/>
          <w:lang w:val="pl-PL"/>
        </w:rPr>
        <w:t>i</w:t>
      </w:r>
      <w:r w:rsidR="002341CF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posiadanie </w:t>
      </w:r>
      <w:r w:rsidR="005E13B1">
        <w:rPr>
          <w:rFonts w:ascii="Barlow" w:hAnsi="Barlow"/>
          <w:sz w:val="22"/>
          <w:szCs w:val="22"/>
          <w:lang w:val="pl-PL"/>
        </w:rPr>
        <w:t>niezbędne</w:t>
      </w:r>
      <w:r>
        <w:rPr>
          <w:rFonts w:ascii="Barlow" w:hAnsi="Barlow"/>
          <w:sz w:val="22"/>
          <w:szCs w:val="22"/>
          <w:lang w:val="pl-PL"/>
        </w:rPr>
        <w:t>go</w:t>
      </w:r>
      <w:r w:rsidR="005E13B1">
        <w:rPr>
          <w:rFonts w:ascii="Barlow" w:hAnsi="Barlow"/>
          <w:sz w:val="22"/>
          <w:szCs w:val="22"/>
          <w:lang w:val="pl-PL"/>
        </w:rPr>
        <w:t xml:space="preserve"> wyposażeni</w:t>
      </w:r>
      <w:r>
        <w:rPr>
          <w:rFonts w:ascii="Barlow" w:hAnsi="Barlow"/>
          <w:sz w:val="22"/>
          <w:szCs w:val="22"/>
          <w:lang w:val="pl-PL"/>
        </w:rPr>
        <w:t>a. Jednym z</w:t>
      </w:r>
      <w:r w:rsidR="00242EF8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kluczowych elementów są </w:t>
      </w:r>
      <w:r w:rsidR="009A0860">
        <w:rPr>
          <w:rFonts w:ascii="Barlow" w:hAnsi="Barlow"/>
          <w:sz w:val="22"/>
          <w:szCs w:val="22"/>
          <w:lang w:val="pl-PL"/>
        </w:rPr>
        <w:t xml:space="preserve">dobrej jakości </w:t>
      </w:r>
      <w:r>
        <w:rPr>
          <w:rFonts w:ascii="Barlow" w:hAnsi="Barlow"/>
          <w:sz w:val="22"/>
          <w:szCs w:val="22"/>
          <w:lang w:val="pl-PL"/>
        </w:rPr>
        <w:t>opony</w:t>
      </w:r>
      <w:r w:rsidR="009A0860">
        <w:rPr>
          <w:rFonts w:ascii="Barlow" w:hAnsi="Barlow"/>
          <w:sz w:val="22"/>
          <w:szCs w:val="22"/>
          <w:lang w:val="pl-PL"/>
        </w:rPr>
        <w:t xml:space="preserve"> „uzbrojone” w </w:t>
      </w:r>
      <w:r w:rsidR="00242EF8">
        <w:rPr>
          <w:rFonts w:ascii="Barlow" w:hAnsi="Barlow"/>
          <w:sz w:val="22"/>
          <w:szCs w:val="22"/>
          <w:lang w:val="pl-PL"/>
        </w:rPr>
        <w:t>technologi</w:t>
      </w:r>
      <w:r w:rsidR="009A0860">
        <w:rPr>
          <w:rFonts w:ascii="Barlow" w:hAnsi="Barlow"/>
          <w:sz w:val="22"/>
          <w:szCs w:val="22"/>
          <w:lang w:val="pl-PL"/>
        </w:rPr>
        <w:t>e</w:t>
      </w:r>
      <w:r w:rsidR="00242EF8">
        <w:rPr>
          <w:rFonts w:ascii="Barlow" w:hAnsi="Barlow"/>
          <w:sz w:val="22"/>
          <w:szCs w:val="22"/>
          <w:lang w:val="pl-PL"/>
        </w:rPr>
        <w:t xml:space="preserve"> </w:t>
      </w:r>
      <w:r w:rsidR="001B6F3C" w:rsidRPr="001B6F3C">
        <w:rPr>
          <w:rFonts w:ascii="Barlow" w:hAnsi="Barlow"/>
          <w:sz w:val="22"/>
          <w:szCs w:val="22"/>
          <w:lang w:val="pl-PL"/>
        </w:rPr>
        <w:t>skr</w:t>
      </w:r>
      <w:r w:rsidR="009A0860">
        <w:rPr>
          <w:rFonts w:ascii="Barlow" w:hAnsi="Barlow"/>
          <w:sz w:val="22"/>
          <w:szCs w:val="22"/>
          <w:lang w:val="pl-PL"/>
        </w:rPr>
        <w:t>acające d</w:t>
      </w:r>
      <w:r w:rsidR="001B6F3C" w:rsidRPr="001B6F3C">
        <w:rPr>
          <w:rFonts w:ascii="Barlow" w:hAnsi="Barlow"/>
          <w:sz w:val="22"/>
          <w:szCs w:val="22"/>
          <w:lang w:val="pl-PL"/>
        </w:rPr>
        <w:t>rogę hamowania</w:t>
      </w:r>
      <w:r w:rsidR="009A0860">
        <w:rPr>
          <w:rFonts w:ascii="Barlow" w:hAnsi="Barlow"/>
          <w:sz w:val="22"/>
          <w:szCs w:val="22"/>
          <w:lang w:val="pl-PL"/>
        </w:rPr>
        <w:t xml:space="preserve"> i zwiększające przyczepność</w:t>
      </w:r>
      <w:r>
        <w:rPr>
          <w:rFonts w:ascii="Barlow" w:hAnsi="Barlow"/>
          <w:sz w:val="22"/>
          <w:szCs w:val="22"/>
          <w:lang w:val="pl-PL"/>
        </w:rPr>
        <w:t>.</w:t>
      </w:r>
      <w:r w:rsidR="009A0860">
        <w:rPr>
          <w:rFonts w:ascii="Barlow" w:hAnsi="Barlow"/>
          <w:sz w:val="22"/>
          <w:szCs w:val="22"/>
          <w:lang w:val="pl-PL"/>
        </w:rPr>
        <w:t xml:space="preserve"> W badaniu dla Goodyear polscy kierowcy wyróżnili się na tle innych europejskich krajów wskazując zmianę opon na zimowe jako najważniejsze remedium na lęki na zimowej drodze (65% wobec europejskiej średniej 49%).</w:t>
      </w:r>
    </w:p>
    <w:p w14:paraId="429AD4C4" w14:textId="63F020B7" w:rsidR="00FD3638" w:rsidRDefault="007E53EF" w:rsidP="00052255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Przykład</w:t>
      </w:r>
      <w:r w:rsidR="009A0860">
        <w:rPr>
          <w:rFonts w:ascii="Barlow" w:hAnsi="Barlow"/>
          <w:sz w:val="22"/>
          <w:szCs w:val="22"/>
          <w:lang w:val="pl-PL"/>
        </w:rPr>
        <w:t>em innowacji w oponach zimowych są dwie technologie zastosowane w najnowszej oponie od</w:t>
      </w:r>
      <w:r>
        <w:rPr>
          <w:rFonts w:ascii="Barlow" w:hAnsi="Barlow"/>
          <w:sz w:val="22"/>
          <w:szCs w:val="22"/>
          <w:lang w:val="pl-PL"/>
        </w:rPr>
        <w:t xml:space="preserve"> </w:t>
      </w:r>
      <w:r w:rsidR="002765CA" w:rsidRPr="00B62043">
        <w:rPr>
          <w:rFonts w:ascii="Barlow" w:hAnsi="Barlow"/>
          <w:sz w:val="22"/>
          <w:szCs w:val="22"/>
          <w:lang w:val="pl-PL"/>
        </w:rPr>
        <w:t>Goodyear</w:t>
      </w:r>
      <w:r w:rsidR="009A0860">
        <w:rPr>
          <w:rFonts w:ascii="Barlow" w:hAnsi="Barlow"/>
          <w:sz w:val="22"/>
          <w:szCs w:val="22"/>
          <w:lang w:val="pl-PL"/>
        </w:rPr>
        <w:t xml:space="preserve"> – w modelu</w:t>
      </w:r>
      <w:r w:rsidR="002765CA" w:rsidRPr="00B62043">
        <w:rPr>
          <w:rFonts w:ascii="Barlow" w:hAnsi="Barlow"/>
          <w:sz w:val="22"/>
          <w:szCs w:val="22"/>
          <w:lang w:val="pl-PL"/>
        </w:rPr>
        <w:t xml:space="preserve"> UltraGrip Performance </w:t>
      </w:r>
      <w:r w:rsidR="00FD3638">
        <w:rPr>
          <w:rFonts w:ascii="Barlow" w:hAnsi="Barlow"/>
          <w:sz w:val="22"/>
          <w:szCs w:val="22"/>
          <w:lang w:val="pl-PL"/>
        </w:rPr>
        <w:t>3</w:t>
      </w:r>
      <w:r w:rsidR="009A0860">
        <w:rPr>
          <w:rFonts w:ascii="Barlow" w:hAnsi="Barlow"/>
          <w:sz w:val="22"/>
          <w:szCs w:val="22"/>
          <w:lang w:val="pl-PL"/>
        </w:rPr>
        <w:t>. T</w:t>
      </w:r>
      <w:r w:rsidR="00052255" w:rsidRPr="00B62043">
        <w:rPr>
          <w:rFonts w:ascii="Barlow" w:hAnsi="Barlow"/>
          <w:sz w:val="22"/>
          <w:szCs w:val="22"/>
          <w:lang w:val="pl-PL"/>
        </w:rPr>
        <w:t>echnologi</w:t>
      </w:r>
      <w:r w:rsidR="009A0860">
        <w:rPr>
          <w:rFonts w:ascii="Barlow" w:hAnsi="Barlow"/>
          <w:sz w:val="22"/>
          <w:szCs w:val="22"/>
          <w:lang w:val="pl-PL"/>
        </w:rPr>
        <w:t>a</w:t>
      </w:r>
      <w:r w:rsidR="00052255" w:rsidRPr="00B62043">
        <w:rPr>
          <w:rFonts w:ascii="Barlow" w:hAnsi="Barlow"/>
          <w:sz w:val="22"/>
          <w:szCs w:val="22"/>
          <w:lang w:val="pl-PL"/>
        </w:rPr>
        <w:t xml:space="preserve"> Snow Protect</w:t>
      </w:r>
      <w:r w:rsidR="009A0860">
        <w:rPr>
          <w:rFonts w:ascii="Barlow" w:hAnsi="Barlow"/>
          <w:sz w:val="22"/>
          <w:szCs w:val="22"/>
          <w:lang w:val="pl-PL"/>
        </w:rPr>
        <w:t xml:space="preserve"> z</w:t>
      </w:r>
      <w:r w:rsidR="00052255" w:rsidRPr="00B62043">
        <w:rPr>
          <w:rFonts w:ascii="Barlow" w:hAnsi="Barlow"/>
          <w:sz w:val="22"/>
          <w:szCs w:val="22"/>
          <w:lang w:val="pl-PL"/>
        </w:rPr>
        <w:t>apewnia</w:t>
      </w:r>
      <w:r w:rsidR="00242EF8">
        <w:rPr>
          <w:rFonts w:ascii="Barlow" w:hAnsi="Barlow"/>
          <w:sz w:val="22"/>
          <w:szCs w:val="22"/>
          <w:lang w:val="pl-PL"/>
        </w:rPr>
        <w:t xml:space="preserve"> </w:t>
      </w:r>
      <w:r w:rsidR="00052255" w:rsidRPr="00B62043">
        <w:rPr>
          <w:rFonts w:ascii="Barlow" w:hAnsi="Barlow"/>
          <w:sz w:val="22"/>
          <w:szCs w:val="22"/>
          <w:lang w:val="pl-PL"/>
        </w:rPr>
        <w:t>optymalną trakcję i przyczepność, które są kluczowe</w:t>
      </w:r>
      <w:r w:rsidR="00242EF8">
        <w:rPr>
          <w:rFonts w:ascii="Barlow" w:hAnsi="Barlow"/>
          <w:sz w:val="22"/>
          <w:szCs w:val="22"/>
          <w:lang w:val="pl-PL"/>
        </w:rPr>
        <w:t xml:space="preserve"> podczas poruszania się po</w:t>
      </w:r>
      <w:r w:rsidR="00052255" w:rsidRPr="00B62043">
        <w:rPr>
          <w:rFonts w:ascii="Barlow" w:hAnsi="Barlow"/>
          <w:sz w:val="22"/>
          <w:szCs w:val="22"/>
          <w:lang w:val="pl-PL"/>
        </w:rPr>
        <w:t xml:space="preserve"> zaśnieżonych drogach. Z kolei technologia Wet Grip+ z</w:t>
      </w:r>
      <w:r w:rsidR="009A0860">
        <w:rPr>
          <w:rFonts w:ascii="Barlow" w:hAnsi="Barlow"/>
          <w:sz w:val="22"/>
          <w:szCs w:val="22"/>
          <w:lang w:val="pl-PL"/>
        </w:rPr>
        <w:t>e</w:t>
      </w:r>
      <w:r w:rsidR="00052255" w:rsidRPr="00B62043">
        <w:rPr>
          <w:rFonts w:ascii="Barlow" w:hAnsi="Barlow"/>
          <w:sz w:val="22"/>
          <w:szCs w:val="22"/>
          <w:lang w:val="pl-PL"/>
        </w:rPr>
        <w:t xml:space="preserve"> zoptymalizowaną, okrągłą stopką zapewnia lepsze rozpraszanie wody na mokrej jezdni. Dzięki temu</w:t>
      </w:r>
      <w:r w:rsidR="00242EF8">
        <w:rPr>
          <w:rFonts w:ascii="Barlow" w:hAnsi="Barlow"/>
          <w:sz w:val="22"/>
          <w:szCs w:val="22"/>
          <w:lang w:val="pl-PL"/>
        </w:rPr>
        <w:t xml:space="preserve"> rozwiązaniu</w:t>
      </w:r>
      <w:r w:rsidR="00052255" w:rsidRPr="00B62043">
        <w:rPr>
          <w:rFonts w:ascii="Barlow" w:hAnsi="Barlow"/>
          <w:sz w:val="22"/>
          <w:szCs w:val="22"/>
          <w:lang w:val="pl-PL"/>
        </w:rPr>
        <w:t xml:space="preserve"> woda jest skutecznie spychana na boki, a nie do przodu, co znacząco zmniejsza ryzyko aquaplaningu</w:t>
      </w:r>
      <w:r w:rsidR="00B62043" w:rsidRPr="00B62043">
        <w:rPr>
          <w:rFonts w:ascii="Barlow" w:hAnsi="Barlow"/>
          <w:sz w:val="22"/>
          <w:szCs w:val="22"/>
          <w:lang w:val="pl-PL"/>
        </w:rPr>
        <w:t>.</w:t>
      </w:r>
    </w:p>
    <w:p w14:paraId="0DE6986A" w14:textId="5DFFDBF9" w:rsidR="00986A4D" w:rsidRDefault="009A0860" w:rsidP="00052255">
      <w:pPr>
        <w:rPr>
          <w:rFonts w:ascii="Barlow" w:hAnsi="Barlow"/>
          <w:sz w:val="24"/>
          <w:szCs w:val="24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[1] </w:t>
      </w:r>
      <w:r w:rsidR="00986A4D">
        <w:rPr>
          <w:rFonts w:ascii="Barlow" w:hAnsi="Barlow"/>
          <w:sz w:val="22"/>
          <w:szCs w:val="22"/>
          <w:lang w:val="pl-PL"/>
        </w:rPr>
        <w:t xml:space="preserve">Więcej informacji o </w:t>
      </w:r>
      <w:r w:rsidR="00652887">
        <w:rPr>
          <w:rFonts w:ascii="Barlow" w:hAnsi="Barlow"/>
          <w:sz w:val="22"/>
          <w:szCs w:val="22"/>
          <w:lang w:val="pl-PL"/>
        </w:rPr>
        <w:t>badaniu dla</w:t>
      </w:r>
      <w:r w:rsidR="00986A4D">
        <w:rPr>
          <w:rFonts w:ascii="Barlow" w:hAnsi="Barlow"/>
          <w:sz w:val="22"/>
          <w:szCs w:val="22"/>
          <w:lang w:val="pl-PL"/>
        </w:rPr>
        <w:t xml:space="preserve"> Goodyear</w:t>
      </w:r>
      <w:r w:rsidR="00652887">
        <w:rPr>
          <w:rFonts w:ascii="Barlow" w:hAnsi="Barlow"/>
          <w:sz w:val="22"/>
          <w:szCs w:val="22"/>
          <w:lang w:val="pl-PL"/>
        </w:rPr>
        <w:t xml:space="preserve"> </w:t>
      </w:r>
      <w:r w:rsidR="00986A4D">
        <w:rPr>
          <w:rFonts w:ascii="Barlow" w:hAnsi="Barlow"/>
          <w:sz w:val="22"/>
          <w:szCs w:val="22"/>
          <w:lang w:val="pl-PL"/>
        </w:rPr>
        <w:t xml:space="preserve">dostępnych jest tutaj: </w:t>
      </w:r>
      <w:hyperlink r:id="rId12" w:history="1">
        <w:r w:rsidR="00652887" w:rsidRPr="007E53EF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https://news.goodyear.eu/pl-pl/lista-zimowych-lekow-drogowych--polscy-kierowcy-w-badaniu-opinii-dla-goodyear/</w:t>
        </w:r>
      </w:hyperlink>
      <w:r w:rsidR="00652887" w:rsidRPr="007E53EF">
        <w:rPr>
          <w:rFonts w:ascii="Barlow" w:hAnsi="Barlow"/>
          <w:sz w:val="22"/>
          <w:szCs w:val="22"/>
          <w:lang w:val="pl-PL"/>
        </w:rPr>
        <w:t>.</w:t>
      </w:r>
      <w:r w:rsidR="00E97004" w:rsidRPr="007E53EF">
        <w:rPr>
          <w:rFonts w:ascii="Barlow" w:hAnsi="Barlow"/>
          <w:sz w:val="24"/>
          <w:szCs w:val="24"/>
          <w:lang w:val="pl-PL"/>
        </w:rPr>
        <w:t xml:space="preserve"> </w:t>
      </w:r>
    </w:p>
    <w:p w14:paraId="537AA9B1" w14:textId="48700A68" w:rsidR="003C5E02" w:rsidRPr="003C5E02" w:rsidRDefault="003C5E02" w:rsidP="00052255">
      <w:pPr>
        <w:rPr>
          <w:rFonts w:ascii="Barlow" w:hAnsi="Barlow"/>
          <w:b/>
          <w:bCs/>
          <w:sz w:val="18"/>
          <w:szCs w:val="18"/>
          <w:lang w:val="pl-PL"/>
        </w:rPr>
      </w:pPr>
      <w:r w:rsidRPr="003C5E02">
        <w:rPr>
          <w:rFonts w:ascii="Barlow" w:hAnsi="Barlow"/>
          <w:b/>
          <w:bCs/>
          <w:sz w:val="18"/>
          <w:szCs w:val="18"/>
          <w:lang w:val="pl-PL"/>
        </w:rPr>
        <w:t>David Waskuri</w:t>
      </w:r>
    </w:p>
    <w:p w14:paraId="0F4B2B0B" w14:textId="5B331321" w:rsidR="002C12B5" w:rsidRDefault="002C12B5" w:rsidP="00590603">
      <w:pPr>
        <w:rPr>
          <w:rFonts w:ascii="Barlow" w:hAnsi="Barlow"/>
          <w:sz w:val="18"/>
          <w:szCs w:val="18"/>
          <w:lang w:val="pl-PL"/>
        </w:rPr>
      </w:pPr>
      <w:r w:rsidRPr="002C12B5">
        <w:rPr>
          <w:rFonts w:ascii="Barlow" w:hAnsi="Barlow"/>
          <w:sz w:val="18"/>
          <w:szCs w:val="18"/>
          <w:lang w:val="pl-PL"/>
        </w:rPr>
        <w:t xml:space="preserve">David Waskuri jest szwedzkim licencjonowanym psychologiem i specjalistą w zakresie leczenia psychologicznego i psychoterapii. Ponadto jest licencjonowanym psychoterapeutą i socjologiem. </w:t>
      </w:r>
      <w:r>
        <w:rPr>
          <w:rFonts w:ascii="Barlow" w:hAnsi="Barlow"/>
          <w:sz w:val="18"/>
          <w:szCs w:val="18"/>
          <w:lang w:val="pl-PL"/>
        </w:rPr>
        <w:t>P</w:t>
      </w:r>
      <w:r w:rsidRPr="002C12B5">
        <w:rPr>
          <w:rFonts w:ascii="Barlow" w:hAnsi="Barlow"/>
          <w:sz w:val="18"/>
          <w:szCs w:val="18"/>
          <w:lang w:val="pl-PL"/>
        </w:rPr>
        <w:t>osiada tytuł MBA i jest autorem publikacji naukowych. Ma duże doświadczenie w</w:t>
      </w:r>
      <w:r>
        <w:rPr>
          <w:rFonts w:ascii="Barlow" w:hAnsi="Barlow"/>
          <w:sz w:val="18"/>
          <w:szCs w:val="18"/>
          <w:lang w:val="pl-PL"/>
        </w:rPr>
        <w:t> </w:t>
      </w:r>
      <w:r w:rsidRPr="002C12B5">
        <w:rPr>
          <w:rFonts w:ascii="Barlow" w:hAnsi="Barlow"/>
          <w:sz w:val="18"/>
          <w:szCs w:val="18"/>
          <w:lang w:val="pl-PL"/>
        </w:rPr>
        <w:t xml:space="preserve">pracy z </w:t>
      </w:r>
      <w:r>
        <w:rPr>
          <w:rFonts w:ascii="Barlow" w:hAnsi="Barlow"/>
          <w:sz w:val="18"/>
          <w:szCs w:val="18"/>
          <w:lang w:val="pl-PL"/>
        </w:rPr>
        <w:t xml:space="preserve">ludźmi borykającymi się </w:t>
      </w:r>
      <w:r w:rsidR="0015708D">
        <w:rPr>
          <w:rFonts w:ascii="Barlow" w:hAnsi="Barlow"/>
          <w:sz w:val="18"/>
          <w:szCs w:val="18"/>
          <w:lang w:val="pl-PL"/>
        </w:rPr>
        <w:t xml:space="preserve">m.in. z </w:t>
      </w:r>
      <w:r w:rsidRPr="002C12B5">
        <w:rPr>
          <w:rFonts w:ascii="Barlow" w:hAnsi="Barlow"/>
          <w:sz w:val="18"/>
          <w:szCs w:val="18"/>
          <w:lang w:val="pl-PL"/>
        </w:rPr>
        <w:t xml:space="preserve"> lęk</w:t>
      </w:r>
      <w:r w:rsidR="0015708D">
        <w:rPr>
          <w:rFonts w:ascii="Barlow" w:hAnsi="Barlow"/>
          <w:sz w:val="18"/>
          <w:szCs w:val="18"/>
          <w:lang w:val="pl-PL"/>
        </w:rPr>
        <w:t>iem</w:t>
      </w:r>
      <w:r w:rsidRPr="002C12B5">
        <w:rPr>
          <w:rFonts w:ascii="Barlow" w:hAnsi="Barlow"/>
          <w:sz w:val="18"/>
          <w:szCs w:val="18"/>
          <w:lang w:val="pl-PL"/>
        </w:rPr>
        <w:t>, depresj</w:t>
      </w:r>
      <w:r w:rsidR="0015708D">
        <w:rPr>
          <w:rFonts w:ascii="Barlow" w:hAnsi="Barlow"/>
          <w:sz w:val="18"/>
          <w:szCs w:val="18"/>
          <w:lang w:val="pl-PL"/>
        </w:rPr>
        <w:t>ą</w:t>
      </w:r>
      <w:r w:rsidRPr="002C12B5">
        <w:rPr>
          <w:rFonts w:ascii="Barlow" w:hAnsi="Barlow"/>
          <w:sz w:val="18"/>
          <w:szCs w:val="18"/>
          <w:lang w:val="pl-PL"/>
        </w:rPr>
        <w:t>, stres</w:t>
      </w:r>
      <w:r w:rsidR="0015708D">
        <w:rPr>
          <w:rFonts w:ascii="Barlow" w:hAnsi="Barlow"/>
          <w:sz w:val="18"/>
          <w:szCs w:val="18"/>
          <w:lang w:val="pl-PL"/>
        </w:rPr>
        <w:t>em</w:t>
      </w:r>
      <w:r w:rsidRPr="002C12B5">
        <w:rPr>
          <w:rFonts w:ascii="Barlow" w:hAnsi="Barlow"/>
          <w:sz w:val="18"/>
          <w:szCs w:val="18"/>
          <w:lang w:val="pl-PL"/>
        </w:rPr>
        <w:t>, nisk</w:t>
      </w:r>
      <w:r w:rsidR="0015708D">
        <w:rPr>
          <w:rFonts w:ascii="Barlow" w:hAnsi="Barlow"/>
          <w:sz w:val="18"/>
          <w:szCs w:val="18"/>
          <w:lang w:val="pl-PL"/>
        </w:rPr>
        <w:t>ą</w:t>
      </w:r>
      <w:r w:rsidRPr="002C12B5">
        <w:rPr>
          <w:rFonts w:ascii="Barlow" w:hAnsi="Barlow"/>
          <w:sz w:val="18"/>
          <w:szCs w:val="18"/>
          <w:lang w:val="pl-PL"/>
        </w:rPr>
        <w:t xml:space="preserve"> samoocen</w:t>
      </w:r>
      <w:r w:rsidR="0015708D">
        <w:rPr>
          <w:rFonts w:ascii="Barlow" w:hAnsi="Barlow"/>
          <w:sz w:val="18"/>
          <w:szCs w:val="18"/>
          <w:lang w:val="pl-PL"/>
        </w:rPr>
        <w:t>ą</w:t>
      </w:r>
      <w:r w:rsidRPr="002C12B5">
        <w:rPr>
          <w:rFonts w:ascii="Barlow" w:hAnsi="Barlow"/>
          <w:sz w:val="18"/>
          <w:szCs w:val="18"/>
          <w:lang w:val="pl-PL"/>
        </w:rPr>
        <w:t xml:space="preserve"> i</w:t>
      </w:r>
      <w:r w:rsidR="0015708D">
        <w:rPr>
          <w:rFonts w:ascii="Barlow" w:hAnsi="Barlow"/>
          <w:sz w:val="18"/>
          <w:szCs w:val="18"/>
          <w:lang w:val="pl-PL"/>
        </w:rPr>
        <w:t xml:space="preserve"> innymi</w:t>
      </w:r>
      <w:r w:rsidRPr="002C12B5">
        <w:rPr>
          <w:rFonts w:ascii="Barlow" w:hAnsi="Barlow"/>
          <w:sz w:val="18"/>
          <w:szCs w:val="18"/>
          <w:lang w:val="pl-PL"/>
        </w:rPr>
        <w:t xml:space="preserve"> kryzys</w:t>
      </w:r>
      <w:r w:rsidR="0015708D">
        <w:rPr>
          <w:rFonts w:ascii="Barlow" w:hAnsi="Barlow"/>
          <w:sz w:val="18"/>
          <w:szCs w:val="18"/>
          <w:lang w:val="pl-PL"/>
        </w:rPr>
        <w:t>ami</w:t>
      </w:r>
      <w:r w:rsidRPr="002C12B5">
        <w:rPr>
          <w:rFonts w:ascii="Barlow" w:hAnsi="Barlow"/>
          <w:sz w:val="18"/>
          <w:szCs w:val="18"/>
          <w:lang w:val="pl-PL"/>
        </w:rPr>
        <w:t xml:space="preserve">. </w:t>
      </w:r>
    </w:p>
    <w:p w14:paraId="4D7A462F" w14:textId="46B7ABEB" w:rsidR="00BA36EB" w:rsidRPr="00515D85" w:rsidRDefault="00BA36EB" w:rsidP="00590603">
      <w:pPr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t>Goodyear</w:t>
      </w:r>
    </w:p>
    <w:p w14:paraId="66E34ECA" w14:textId="1FD68C02" w:rsidR="00BA36EB" w:rsidRPr="00515D85" w:rsidRDefault="00BA36EB" w:rsidP="00590603">
      <w:pPr>
        <w:spacing w:after="240" w:line="240" w:lineRule="auto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</w:t>
      </w:r>
      <w:r w:rsidR="00590603">
        <w:rPr>
          <w:rFonts w:ascii="Barlow" w:hAnsi="Barlow"/>
          <w:sz w:val="18"/>
          <w:szCs w:val="18"/>
          <w:lang w:val="pl-PL"/>
        </w:rPr>
        <w:t> </w:t>
      </w:r>
      <w:r w:rsidRPr="00515D85">
        <w:rPr>
          <w:rFonts w:ascii="Barlow" w:hAnsi="Barlow"/>
          <w:sz w:val="18"/>
          <w:szCs w:val="18"/>
          <w:lang w:val="pl-PL"/>
        </w:rPr>
        <w:t xml:space="preserve">23 krajach świata. Jej dwa ośrodki innowacyjności w Akron w stanie Ohio i w Colmar-Berg w Luksemburgu dążą do opracowywania najnowocześniejszych produktów i usług, które wyznaczają standardy technologiczne i eksploatacyjne dla całej branży. Więcej informacji </w:t>
      </w:r>
      <w:r w:rsidRPr="003C5E02">
        <w:rPr>
          <w:lang w:val="pl-PL"/>
        </w:rPr>
        <w:t>o</w:t>
      </w:r>
      <w:r w:rsidR="003C4964">
        <w:rPr>
          <w:lang w:val="pl-PL"/>
        </w:rPr>
        <w:t> </w:t>
      </w:r>
      <w:r w:rsidRPr="003C5E02">
        <w:rPr>
          <w:lang w:val="pl-PL"/>
        </w:rPr>
        <w:t>firmie</w:t>
      </w:r>
      <w:r w:rsidRPr="00515D85">
        <w:rPr>
          <w:rFonts w:ascii="Barlow" w:hAnsi="Barlow"/>
          <w:sz w:val="18"/>
          <w:szCs w:val="18"/>
          <w:lang w:val="pl-PL"/>
        </w:rPr>
        <w:t xml:space="preserve">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8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4C76" w14:textId="77777777" w:rsidR="00D57978" w:rsidRDefault="00D57978">
      <w:pPr>
        <w:spacing w:after="0" w:line="240" w:lineRule="auto"/>
      </w:pPr>
      <w:r>
        <w:separator/>
      </w:r>
    </w:p>
    <w:p w14:paraId="7BCBECF5" w14:textId="77777777" w:rsidR="00D57978" w:rsidRDefault="00D57978"/>
  </w:endnote>
  <w:endnote w:type="continuationSeparator" w:id="0">
    <w:p w14:paraId="2F9E586A" w14:textId="77777777" w:rsidR="00D57978" w:rsidRDefault="00D57978">
      <w:pPr>
        <w:spacing w:after="0" w:line="240" w:lineRule="auto"/>
      </w:pPr>
      <w:r>
        <w:continuationSeparator/>
      </w:r>
    </w:p>
    <w:p w14:paraId="68B29C71" w14:textId="77777777" w:rsidR="00D57978" w:rsidRDefault="00D57978"/>
  </w:endnote>
  <w:endnote w:type="continuationNotice" w:id="1">
    <w:p w14:paraId="5AF2E8A1" w14:textId="77777777" w:rsidR="00D57978" w:rsidRDefault="00D57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2941" w14:textId="77777777" w:rsidR="00D57978" w:rsidRDefault="00D57978">
      <w:pPr>
        <w:spacing w:after="0" w:line="240" w:lineRule="auto"/>
      </w:pPr>
      <w:r>
        <w:separator/>
      </w:r>
    </w:p>
    <w:p w14:paraId="5B1B6F43" w14:textId="77777777" w:rsidR="00D57978" w:rsidRDefault="00D57978"/>
  </w:footnote>
  <w:footnote w:type="continuationSeparator" w:id="0">
    <w:p w14:paraId="776E1B31" w14:textId="77777777" w:rsidR="00D57978" w:rsidRDefault="00D57978">
      <w:pPr>
        <w:spacing w:after="0" w:line="240" w:lineRule="auto"/>
      </w:pPr>
      <w:r>
        <w:continuationSeparator/>
      </w:r>
    </w:p>
    <w:p w14:paraId="5616262E" w14:textId="77777777" w:rsidR="00D57978" w:rsidRDefault="00D57978"/>
  </w:footnote>
  <w:footnote w:type="continuationNotice" w:id="1">
    <w:p w14:paraId="29BD5CDD" w14:textId="77777777" w:rsidR="00D57978" w:rsidRDefault="00D579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406"/>
    <w:multiLevelType w:val="hybridMultilevel"/>
    <w:tmpl w:val="0C0E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4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FF4"/>
    <w:multiLevelType w:val="hybridMultilevel"/>
    <w:tmpl w:val="A7D4188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8F07422"/>
    <w:multiLevelType w:val="hybridMultilevel"/>
    <w:tmpl w:val="7D6A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0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3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4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2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6"/>
  </w:num>
  <w:num w:numId="2" w16cid:durableId="1435705712">
    <w:abstractNumId w:val="33"/>
  </w:num>
  <w:num w:numId="3" w16cid:durableId="879434669">
    <w:abstractNumId w:val="30"/>
  </w:num>
  <w:num w:numId="4" w16cid:durableId="537620543">
    <w:abstractNumId w:val="13"/>
  </w:num>
  <w:num w:numId="5" w16cid:durableId="768087668">
    <w:abstractNumId w:val="37"/>
  </w:num>
  <w:num w:numId="6" w16cid:durableId="1587301427">
    <w:abstractNumId w:val="15"/>
  </w:num>
  <w:num w:numId="7" w16cid:durableId="1996763630">
    <w:abstractNumId w:val="0"/>
  </w:num>
  <w:num w:numId="8" w16cid:durableId="321586523">
    <w:abstractNumId w:val="29"/>
  </w:num>
  <w:num w:numId="9" w16cid:durableId="1742408672">
    <w:abstractNumId w:val="19"/>
  </w:num>
  <w:num w:numId="10" w16cid:durableId="443889276">
    <w:abstractNumId w:val="5"/>
  </w:num>
  <w:num w:numId="11" w16cid:durableId="1460076955">
    <w:abstractNumId w:val="27"/>
  </w:num>
  <w:num w:numId="12" w16cid:durableId="605188748">
    <w:abstractNumId w:val="9"/>
  </w:num>
  <w:num w:numId="13" w16cid:durableId="1528517899">
    <w:abstractNumId w:val="25"/>
  </w:num>
  <w:num w:numId="14" w16cid:durableId="1598514742">
    <w:abstractNumId w:val="11"/>
  </w:num>
  <w:num w:numId="15" w16cid:durableId="2116945244">
    <w:abstractNumId w:val="1"/>
  </w:num>
  <w:num w:numId="16" w16cid:durableId="229579954">
    <w:abstractNumId w:val="24"/>
  </w:num>
  <w:num w:numId="17" w16cid:durableId="1927305721">
    <w:abstractNumId w:val="1"/>
  </w:num>
  <w:num w:numId="18" w16cid:durableId="190992867">
    <w:abstractNumId w:val="12"/>
  </w:num>
  <w:num w:numId="19" w16cid:durableId="423771677">
    <w:abstractNumId w:val="31"/>
  </w:num>
  <w:num w:numId="20" w16cid:durableId="1164012689">
    <w:abstractNumId w:val="20"/>
  </w:num>
  <w:num w:numId="21" w16cid:durableId="929705062">
    <w:abstractNumId w:val="23"/>
  </w:num>
  <w:num w:numId="22" w16cid:durableId="656344671">
    <w:abstractNumId w:val="21"/>
  </w:num>
  <w:num w:numId="23" w16cid:durableId="379330098">
    <w:abstractNumId w:val="10"/>
  </w:num>
  <w:num w:numId="24" w16cid:durableId="1800995325">
    <w:abstractNumId w:val="31"/>
  </w:num>
  <w:num w:numId="25" w16cid:durableId="1093673093">
    <w:abstractNumId w:val="12"/>
  </w:num>
  <w:num w:numId="26" w16cid:durableId="1271275662">
    <w:abstractNumId w:val="35"/>
  </w:num>
  <w:num w:numId="27" w16cid:durableId="1466584764">
    <w:abstractNumId w:val="22"/>
  </w:num>
  <w:num w:numId="28" w16cid:durableId="59715611">
    <w:abstractNumId w:val="18"/>
  </w:num>
  <w:num w:numId="29" w16cid:durableId="224418266">
    <w:abstractNumId w:val="26"/>
  </w:num>
  <w:num w:numId="30" w16cid:durableId="1838618516">
    <w:abstractNumId w:val="14"/>
  </w:num>
  <w:num w:numId="31" w16cid:durableId="1100101680">
    <w:abstractNumId w:val="4"/>
  </w:num>
  <w:num w:numId="32" w16cid:durableId="1237593043">
    <w:abstractNumId w:val="8"/>
  </w:num>
  <w:num w:numId="33" w16cid:durableId="2078625265">
    <w:abstractNumId w:val="34"/>
  </w:num>
  <w:num w:numId="34" w16cid:durableId="682588423">
    <w:abstractNumId w:val="28"/>
  </w:num>
  <w:num w:numId="35" w16cid:durableId="347757146">
    <w:abstractNumId w:val="3"/>
  </w:num>
  <w:num w:numId="36" w16cid:durableId="1499610712">
    <w:abstractNumId w:val="36"/>
  </w:num>
  <w:num w:numId="37" w16cid:durableId="795483855">
    <w:abstractNumId w:val="32"/>
  </w:num>
  <w:num w:numId="38" w16cid:durableId="11584207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0438697">
    <w:abstractNumId w:val="2"/>
  </w:num>
  <w:num w:numId="40" w16cid:durableId="347564472">
    <w:abstractNumId w:val="6"/>
  </w:num>
  <w:num w:numId="41" w16cid:durableId="9134677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07A8"/>
    <w:rsid w:val="00026F64"/>
    <w:rsid w:val="00032995"/>
    <w:rsid w:val="00033F2E"/>
    <w:rsid w:val="000363E5"/>
    <w:rsid w:val="0003693F"/>
    <w:rsid w:val="00037A17"/>
    <w:rsid w:val="0004243C"/>
    <w:rsid w:val="00050CBA"/>
    <w:rsid w:val="00051D45"/>
    <w:rsid w:val="00052255"/>
    <w:rsid w:val="0005591E"/>
    <w:rsid w:val="000564C0"/>
    <w:rsid w:val="00056C54"/>
    <w:rsid w:val="00057EB8"/>
    <w:rsid w:val="00063DB6"/>
    <w:rsid w:val="0006444D"/>
    <w:rsid w:val="000655AC"/>
    <w:rsid w:val="0006735E"/>
    <w:rsid w:val="00076D03"/>
    <w:rsid w:val="000822CB"/>
    <w:rsid w:val="00082481"/>
    <w:rsid w:val="00084723"/>
    <w:rsid w:val="000850B5"/>
    <w:rsid w:val="00087FDA"/>
    <w:rsid w:val="00092276"/>
    <w:rsid w:val="000954E3"/>
    <w:rsid w:val="0009682D"/>
    <w:rsid w:val="00096A5B"/>
    <w:rsid w:val="00097143"/>
    <w:rsid w:val="000A394B"/>
    <w:rsid w:val="000A44A5"/>
    <w:rsid w:val="000A5217"/>
    <w:rsid w:val="000A58BE"/>
    <w:rsid w:val="000A667E"/>
    <w:rsid w:val="000A6FFC"/>
    <w:rsid w:val="000B0E17"/>
    <w:rsid w:val="000B3164"/>
    <w:rsid w:val="000B363E"/>
    <w:rsid w:val="000B44D2"/>
    <w:rsid w:val="000B6465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161C"/>
    <w:rsid w:val="000F3CA9"/>
    <w:rsid w:val="000F60D0"/>
    <w:rsid w:val="001032D4"/>
    <w:rsid w:val="00103563"/>
    <w:rsid w:val="001045F7"/>
    <w:rsid w:val="001049D0"/>
    <w:rsid w:val="001072A4"/>
    <w:rsid w:val="00107AD6"/>
    <w:rsid w:val="00111781"/>
    <w:rsid w:val="001122CA"/>
    <w:rsid w:val="00113DFA"/>
    <w:rsid w:val="00115536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4B09"/>
    <w:rsid w:val="00135C0B"/>
    <w:rsid w:val="00137BCF"/>
    <w:rsid w:val="00140CA8"/>
    <w:rsid w:val="00141D1F"/>
    <w:rsid w:val="00142DF6"/>
    <w:rsid w:val="00146F47"/>
    <w:rsid w:val="00153AD6"/>
    <w:rsid w:val="001541FB"/>
    <w:rsid w:val="00154458"/>
    <w:rsid w:val="0015708D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AE6"/>
    <w:rsid w:val="00180C1A"/>
    <w:rsid w:val="0018176C"/>
    <w:rsid w:val="001818FF"/>
    <w:rsid w:val="00181B5E"/>
    <w:rsid w:val="001859D6"/>
    <w:rsid w:val="001877C7"/>
    <w:rsid w:val="00187EF1"/>
    <w:rsid w:val="001905C0"/>
    <w:rsid w:val="00192A9E"/>
    <w:rsid w:val="001A047D"/>
    <w:rsid w:val="001B45E9"/>
    <w:rsid w:val="001B46AC"/>
    <w:rsid w:val="001B6BD1"/>
    <w:rsid w:val="001B6F3C"/>
    <w:rsid w:val="001C1F17"/>
    <w:rsid w:val="001C2483"/>
    <w:rsid w:val="001C3CCD"/>
    <w:rsid w:val="001C41BC"/>
    <w:rsid w:val="001C67DE"/>
    <w:rsid w:val="001C70BD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41CF"/>
    <w:rsid w:val="00235C0A"/>
    <w:rsid w:val="00240F10"/>
    <w:rsid w:val="00242AD3"/>
    <w:rsid w:val="00242EF8"/>
    <w:rsid w:val="002433B9"/>
    <w:rsid w:val="00244684"/>
    <w:rsid w:val="00246532"/>
    <w:rsid w:val="00246B65"/>
    <w:rsid w:val="002562D9"/>
    <w:rsid w:val="002603DE"/>
    <w:rsid w:val="002615A2"/>
    <w:rsid w:val="002647F4"/>
    <w:rsid w:val="002678CC"/>
    <w:rsid w:val="00267BAF"/>
    <w:rsid w:val="00271054"/>
    <w:rsid w:val="0027158C"/>
    <w:rsid w:val="00271FED"/>
    <w:rsid w:val="0027230D"/>
    <w:rsid w:val="002750CE"/>
    <w:rsid w:val="002761EA"/>
    <w:rsid w:val="002765CA"/>
    <w:rsid w:val="0027688C"/>
    <w:rsid w:val="00276AC9"/>
    <w:rsid w:val="00276BBC"/>
    <w:rsid w:val="002831F2"/>
    <w:rsid w:val="00287F3D"/>
    <w:rsid w:val="00290A75"/>
    <w:rsid w:val="00291E29"/>
    <w:rsid w:val="00294841"/>
    <w:rsid w:val="00296123"/>
    <w:rsid w:val="002976EC"/>
    <w:rsid w:val="002A144F"/>
    <w:rsid w:val="002A2E2E"/>
    <w:rsid w:val="002A400A"/>
    <w:rsid w:val="002A443B"/>
    <w:rsid w:val="002B0855"/>
    <w:rsid w:val="002B5A73"/>
    <w:rsid w:val="002C12B5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2F7575"/>
    <w:rsid w:val="00305C0B"/>
    <w:rsid w:val="00306D33"/>
    <w:rsid w:val="00306F0A"/>
    <w:rsid w:val="0031089D"/>
    <w:rsid w:val="003123F8"/>
    <w:rsid w:val="003153E5"/>
    <w:rsid w:val="003164E7"/>
    <w:rsid w:val="00317266"/>
    <w:rsid w:val="003173C5"/>
    <w:rsid w:val="00325BC2"/>
    <w:rsid w:val="00332C4F"/>
    <w:rsid w:val="0033349F"/>
    <w:rsid w:val="003352CC"/>
    <w:rsid w:val="003356EA"/>
    <w:rsid w:val="0034297F"/>
    <w:rsid w:val="00346232"/>
    <w:rsid w:val="00347E87"/>
    <w:rsid w:val="00352451"/>
    <w:rsid w:val="00353146"/>
    <w:rsid w:val="003533A5"/>
    <w:rsid w:val="00354CAB"/>
    <w:rsid w:val="003551D9"/>
    <w:rsid w:val="00356CA2"/>
    <w:rsid w:val="00357EE3"/>
    <w:rsid w:val="003608C1"/>
    <w:rsid w:val="0036280A"/>
    <w:rsid w:val="00366EE6"/>
    <w:rsid w:val="00367104"/>
    <w:rsid w:val="003820D3"/>
    <w:rsid w:val="00382A02"/>
    <w:rsid w:val="00386009"/>
    <w:rsid w:val="0039184D"/>
    <w:rsid w:val="00395D70"/>
    <w:rsid w:val="0039769B"/>
    <w:rsid w:val="003A143B"/>
    <w:rsid w:val="003A3DAC"/>
    <w:rsid w:val="003A4529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4964"/>
    <w:rsid w:val="003C5E02"/>
    <w:rsid w:val="003C7EAA"/>
    <w:rsid w:val="003D22FC"/>
    <w:rsid w:val="003D255B"/>
    <w:rsid w:val="003D632D"/>
    <w:rsid w:val="003E1893"/>
    <w:rsid w:val="003E3F94"/>
    <w:rsid w:val="003E41B9"/>
    <w:rsid w:val="003E4501"/>
    <w:rsid w:val="003E4E6B"/>
    <w:rsid w:val="003E6799"/>
    <w:rsid w:val="003E6CE9"/>
    <w:rsid w:val="003F2AD1"/>
    <w:rsid w:val="003F581F"/>
    <w:rsid w:val="003F5CE1"/>
    <w:rsid w:val="003F64B6"/>
    <w:rsid w:val="00401063"/>
    <w:rsid w:val="00403242"/>
    <w:rsid w:val="00406401"/>
    <w:rsid w:val="00413550"/>
    <w:rsid w:val="00415AD5"/>
    <w:rsid w:val="00416C0A"/>
    <w:rsid w:val="0041767C"/>
    <w:rsid w:val="004202F6"/>
    <w:rsid w:val="00421453"/>
    <w:rsid w:val="00423995"/>
    <w:rsid w:val="004302B2"/>
    <w:rsid w:val="0043352B"/>
    <w:rsid w:val="00440911"/>
    <w:rsid w:val="00447293"/>
    <w:rsid w:val="004501A5"/>
    <w:rsid w:val="00451E25"/>
    <w:rsid w:val="0045337F"/>
    <w:rsid w:val="00454A98"/>
    <w:rsid w:val="00457525"/>
    <w:rsid w:val="00457C3B"/>
    <w:rsid w:val="00462A4F"/>
    <w:rsid w:val="00462C3B"/>
    <w:rsid w:val="00465EA0"/>
    <w:rsid w:val="004663C6"/>
    <w:rsid w:val="004668AD"/>
    <w:rsid w:val="00470542"/>
    <w:rsid w:val="0047321D"/>
    <w:rsid w:val="00473D2B"/>
    <w:rsid w:val="00474919"/>
    <w:rsid w:val="00474A51"/>
    <w:rsid w:val="0047710E"/>
    <w:rsid w:val="004819D3"/>
    <w:rsid w:val="0048263E"/>
    <w:rsid w:val="0048348F"/>
    <w:rsid w:val="00485638"/>
    <w:rsid w:val="004857F7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3A63"/>
    <w:rsid w:val="004C46CE"/>
    <w:rsid w:val="004C5C5D"/>
    <w:rsid w:val="004D15A0"/>
    <w:rsid w:val="004D5872"/>
    <w:rsid w:val="004D73FD"/>
    <w:rsid w:val="004E488D"/>
    <w:rsid w:val="004F48C3"/>
    <w:rsid w:val="004F6F83"/>
    <w:rsid w:val="004F7785"/>
    <w:rsid w:val="00510556"/>
    <w:rsid w:val="00512723"/>
    <w:rsid w:val="00515D85"/>
    <w:rsid w:val="005172BF"/>
    <w:rsid w:val="0052011B"/>
    <w:rsid w:val="005202C1"/>
    <w:rsid w:val="005227E0"/>
    <w:rsid w:val="0052303E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45E5"/>
    <w:rsid w:val="00544A3F"/>
    <w:rsid w:val="0054579C"/>
    <w:rsid w:val="00551233"/>
    <w:rsid w:val="00552403"/>
    <w:rsid w:val="00561745"/>
    <w:rsid w:val="005626AF"/>
    <w:rsid w:val="00566367"/>
    <w:rsid w:val="00573894"/>
    <w:rsid w:val="005748A1"/>
    <w:rsid w:val="005749BC"/>
    <w:rsid w:val="00577834"/>
    <w:rsid w:val="00577EBB"/>
    <w:rsid w:val="00582CFB"/>
    <w:rsid w:val="00587029"/>
    <w:rsid w:val="00590603"/>
    <w:rsid w:val="00595CE8"/>
    <w:rsid w:val="005A0587"/>
    <w:rsid w:val="005A1E87"/>
    <w:rsid w:val="005A3A2A"/>
    <w:rsid w:val="005A6643"/>
    <w:rsid w:val="005B06F8"/>
    <w:rsid w:val="005B0EA9"/>
    <w:rsid w:val="005B15CD"/>
    <w:rsid w:val="005B638D"/>
    <w:rsid w:val="005B73AF"/>
    <w:rsid w:val="005C050B"/>
    <w:rsid w:val="005C0E47"/>
    <w:rsid w:val="005C432D"/>
    <w:rsid w:val="005C5427"/>
    <w:rsid w:val="005C5F2E"/>
    <w:rsid w:val="005D0CBA"/>
    <w:rsid w:val="005D3F8A"/>
    <w:rsid w:val="005D4DA9"/>
    <w:rsid w:val="005D506E"/>
    <w:rsid w:val="005D61EA"/>
    <w:rsid w:val="005D64EC"/>
    <w:rsid w:val="005E129C"/>
    <w:rsid w:val="005E13B1"/>
    <w:rsid w:val="005E428F"/>
    <w:rsid w:val="005E48BC"/>
    <w:rsid w:val="005E51F8"/>
    <w:rsid w:val="005E621A"/>
    <w:rsid w:val="005E6F94"/>
    <w:rsid w:val="005F0A2E"/>
    <w:rsid w:val="005F14EB"/>
    <w:rsid w:val="006019F1"/>
    <w:rsid w:val="00603BB1"/>
    <w:rsid w:val="00604097"/>
    <w:rsid w:val="00605629"/>
    <w:rsid w:val="0060603C"/>
    <w:rsid w:val="0060740C"/>
    <w:rsid w:val="00611389"/>
    <w:rsid w:val="006139E7"/>
    <w:rsid w:val="00614CF7"/>
    <w:rsid w:val="006174A4"/>
    <w:rsid w:val="00623FA5"/>
    <w:rsid w:val="006249A1"/>
    <w:rsid w:val="00625BD8"/>
    <w:rsid w:val="00632966"/>
    <w:rsid w:val="006332E6"/>
    <w:rsid w:val="006346DB"/>
    <w:rsid w:val="00635309"/>
    <w:rsid w:val="006361E8"/>
    <w:rsid w:val="00636437"/>
    <w:rsid w:val="00637661"/>
    <w:rsid w:val="006406DA"/>
    <w:rsid w:val="00647884"/>
    <w:rsid w:val="00647FD0"/>
    <w:rsid w:val="0065140C"/>
    <w:rsid w:val="00652674"/>
    <w:rsid w:val="00652887"/>
    <w:rsid w:val="00657462"/>
    <w:rsid w:val="0066038A"/>
    <w:rsid w:val="00665226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556"/>
    <w:rsid w:val="006A0B54"/>
    <w:rsid w:val="006A5337"/>
    <w:rsid w:val="006A62C2"/>
    <w:rsid w:val="006A734D"/>
    <w:rsid w:val="006B446C"/>
    <w:rsid w:val="006B5596"/>
    <w:rsid w:val="006B63A6"/>
    <w:rsid w:val="006C0FAB"/>
    <w:rsid w:val="006C1170"/>
    <w:rsid w:val="006C31FF"/>
    <w:rsid w:val="006C4B8B"/>
    <w:rsid w:val="006C5442"/>
    <w:rsid w:val="006C5971"/>
    <w:rsid w:val="006D172A"/>
    <w:rsid w:val="006D2CED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6F7E16"/>
    <w:rsid w:val="00702D3D"/>
    <w:rsid w:val="007035B3"/>
    <w:rsid w:val="007044BE"/>
    <w:rsid w:val="007050B0"/>
    <w:rsid w:val="007058AB"/>
    <w:rsid w:val="007105E9"/>
    <w:rsid w:val="007107A1"/>
    <w:rsid w:val="00713294"/>
    <w:rsid w:val="007133BF"/>
    <w:rsid w:val="00713DD4"/>
    <w:rsid w:val="007148EB"/>
    <w:rsid w:val="007163A5"/>
    <w:rsid w:val="007214EE"/>
    <w:rsid w:val="00721568"/>
    <w:rsid w:val="00722513"/>
    <w:rsid w:val="007253D2"/>
    <w:rsid w:val="00726DE3"/>
    <w:rsid w:val="007326C0"/>
    <w:rsid w:val="00733180"/>
    <w:rsid w:val="00734043"/>
    <w:rsid w:val="00740122"/>
    <w:rsid w:val="00741644"/>
    <w:rsid w:val="007421E5"/>
    <w:rsid w:val="0074348F"/>
    <w:rsid w:val="00745BCD"/>
    <w:rsid w:val="00750131"/>
    <w:rsid w:val="00750893"/>
    <w:rsid w:val="007534E0"/>
    <w:rsid w:val="007560A6"/>
    <w:rsid w:val="00764954"/>
    <w:rsid w:val="00764F6B"/>
    <w:rsid w:val="007720A5"/>
    <w:rsid w:val="00773BC9"/>
    <w:rsid w:val="007744F3"/>
    <w:rsid w:val="00777110"/>
    <w:rsid w:val="00781DE0"/>
    <w:rsid w:val="0078362C"/>
    <w:rsid w:val="00785105"/>
    <w:rsid w:val="00787A5D"/>
    <w:rsid w:val="00790EB7"/>
    <w:rsid w:val="00792E34"/>
    <w:rsid w:val="00793F52"/>
    <w:rsid w:val="0079498F"/>
    <w:rsid w:val="007A040C"/>
    <w:rsid w:val="007A0931"/>
    <w:rsid w:val="007A4862"/>
    <w:rsid w:val="007A6F70"/>
    <w:rsid w:val="007B631D"/>
    <w:rsid w:val="007B680C"/>
    <w:rsid w:val="007B7830"/>
    <w:rsid w:val="007B7986"/>
    <w:rsid w:val="007C1C7B"/>
    <w:rsid w:val="007C4958"/>
    <w:rsid w:val="007C563C"/>
    <w:rsid w:val="007C6651"/>
    <w:rsid w:val="007D0047"/>
    <w:rsid w:val="007D13EA"/>
    <w:rsid w:val="007D174F"/>
    <w:rsid w:val="007D1801"/>
    <w:rsid w:val="007D190D"/>
    <w:rsid w:val="007D4FB0"/>
    <w:rsid w:val="007D7CD3"/>
    <w:rsid w:val="007E1627"/>
    <w:rsid w:val="007E230E"/>
    <w:rsid w:val="007E3F3B"/>
    <w:rsid w:val="007E53EF"/>
    <w:rsid w:val="007E5E80"/>
    <w:rsid w:val="007F12AB"/>
    <w:rsid w:val="007F55FF"/>
    <w:rsid w:val="007F6CE3"/>
    <w:rsid w:val="007F7D85"/>
    <w:rsid w:val="008003FC"/>
    <w:rsid w:val="00801C7D"/>
    <w:rsid w:val="00802566"/>
    <w:rsid w:val="008039E2"/>
    <w:rsid w:val="00803E03"/>
    <w:rsid w:val="00806D91"/>
    <w:rsid w:val="00806F69"/>
    <w:rsid w:val="00811035"/>
    <w:rsid w:val="008120F8"/>
    <w:rsid w:val="0081368F"/>
    <w:rsid w:val="00815EC4"/>
    <w:rsid w:val="0082054F"/>
    <w:rsid w:val="00822CDA"/>
    <w:rsid w:val="008233B6"/>
    <w:rsid w:val="00824375"/>
    <w:rsid w:val="00830DDD"/>
    <w:rsid w:val="008319AD"/>
    <w:rsid w:val="00836384"/>
    <w:rsid w:val="00837E37"/>
    <w:rsid w:val="0085262B"/>
    <w:rsid w:val="00852AD6"/>
    <w:rsid w:val="008548FE"/>
    <w:rsid w:val="00857B61"/>
    <w:rsid w:val="0087143E"/>
    <w:rsid w:val="008730C3"/>
    <w:rsid w:val="008769B6"/>
    <w:rsid w:val="00881549"/>
    <w:rsid w:val="00881F2A"/>
    <w:rsid w:val="008843E3"/>
    <w:rsid w:val="00884EC3"/>
    <w:rsid w:val="008878B9"/>
    <w:rsid w:val="008919A2"/>
    <w:rsid w:val="00892E9C"/>
    <w:rsid w:val="008A08BE"/>
    <w:rsid w:val="008A35C5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5D4E"/>
    <w:rsid w:val="008C7A69"/>
    <w:rsid w:val="008C7C73"/>
    <w:rsid w:val="008D1A76"/>
    <w:rsid w:val="008D1B86"/>
    <w:rsid w:val="008D201E"/>
    <w:rsid w:val="008D4205"/>
    <w:rsid w:val="008D44EC"/>
    <w:rsid w:val="008D6E95"/>
    <w:rsid w:val="008D7E3E"/>
    <w:rsid w:val="008E168C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299A"/>
    <w:rsid w:val="00906847"/>
    <w:rsid w:val="00913B68"/>
    <w:rsid w:val="00914CFB"/>
    <w:rsid w:val="0091516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37623"/>
    <w:rsid w:val="00941B44"/>
    <w:rsid w:val="00945725"/>
    <w:rsid w:val="00946641"/>
    <w:rsid w:val="00950B8C"/>
    <w:rsid w:val="00954E91"/>
    <w:rsid w:val="00957FAD"/>
    <w:rsid w:val="00960DA0"/>
    <w:rsid w:val="00961425"/>
    <w:rsid w:val="009631A4"/>
    <w:rsid w:val="009636BB"/>
    <w:rsid w:val="00964A0B"/>
    <w:rsid w:val="00965BB9"/>
    <w:rsid w:val="00972BA6"/>
    <w:rsid w:val="00973556"/>
    <w:rsid w:val="00974E4D"/>
    <w:rsid w:val="009753B0"/>
    <w:rsid w:val="00975BE6"/>
    <w:rsid w:val="00977095"/>
    <w:rsid w:val="0098552F"/>
    <w:rsid w:val="009868A8"/>
    <w:rsid w:val="00986A4D"/>
    <w:rsid w:val="00993541"/>
    <w:rsid w:val="009943A6"/>
    <w:rsid w:val="009943D7"/>
    <w:rsid w:val="00996ADD"/>
    <w:rsid w:val="00997076"/>
    <w:rsid w:val="00997B55"/>
    <w:rsid w:val="009A0860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056"/>
    <w:rsid w:val="009C229E"/>
    <w:rsid w:val="009C4F69"/>
    <w:rsid w:val="009D0EB7"/>
    <w:rsid w:val="009D7F79"/>
    <w:rsid w:val="009E0421"/>
    <w:rsid w:val="009E0468"/>
    <w:rsid w:val="009E4788"/>
    <w:rsid w:val="009F0C94"/>
    <w:rsid w:val="009F238B"/>
    <w:rsid w:val="009F4BC6"/>
    <w:rsid w:val="009F7349"/>
    <w:rsid w:val="009F7478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402"/>
    <w:rsid w:val="00A27F8A"/>
    <w:rsid w:val="00A314FB"/>
    <w:rsid w:val="00A338DF"/>
    <w:rsid w:val="00A34135"/>
    <w:rsid w:val="00A3612F"/>
    <w:rsid w:val="00A37485"/>
    <w:rsid w:val="00A407CA"/>
    <w:rsid w:val="00A40ACF"/>
    <w:rsid w:val="00A418B8"/>
    <w:rsid w:val="00A42238"/>
    <w:rsid w:val="00A430A5"/>
    <w:rsid w:val="00A44442"/>
    <w:rsid w:val="00A452B3"/>
    <w:rsid w:val="00A47623"/>
    <w:rsid w:val="00A552FF"/>
    <w:rsid w:val="00A56677"/>
    <w:rsid w:val="00A6347B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3B6F"/>
    <w:rsid w:val="00AC4B81"/>
    <w:rsid w:val="00AC582A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540A"/>
    <w:rsid w:val="00B17ED7"/>
    <w:rsid w:val="00B21C1F"/>
    <w:rsid w:val="00B2416A"/>
    <w:rsid w:val="00B268F7"/>
    <w:rsid w:val="00B27A58"/>
    <w:rsid w:val="00B325D1"/>
    <w:rsid w:val="00B33581"/>
    <w:rsid w:val="00B35AFD"/>
    <w:rsid w:val="00B35BB3"/>
    <w:rsid w:val="00B422E1"/>
    <w:rsid w:val="00B42DAE"/>
    <w:rsid w:val="00B44F56"/>
    <w:rsid w:val="00B4502D"/>
    <w:rsid w:val="00B53003"/>
    <w:rsid w:val="00B60255"/>
    <w:rsid w:val="00B62043"/>
    <w:rsid w:val="00B6218E"/>
    <w:rsid w:val="00B6419C"/>
    <w:rsid w:val="00B6668B"/>
    <w:rsid w:val="00B66BC8"/>
    <w:rsid w:val="00B70FF0"/>
    <w:rsid w:val="00B7518E"/>
    <w:rsid w:val="00B76905"/>
    <w:rsid w:val="00B77577"/>
    <w:rsid w:val="00B779AE"/>
    <w:rsid w:val="00B82529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1DC9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09B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17A0"/>
    <w:rsid w:val="00C1351D"/>
    <w:rsid w:val="00C147F5"/>
    <w:rsid w:val="00C150F1"/>
    <w:rsid w:val="00C15D4D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368D8"/>
    <w:rsid w:val="00C37397"/>
    <w:rsid w:val="00C37E79"/>
    <w:rsid w:val="00C406AF"/>
    <w:rsid w:val="00C435FF"/>
    <w:rsid w:val="00C43E0A"/>
    <w:rsid w:val="00C44CE8"/>
    <w:rsid w:val="00C45AF4"/>
    <w:rsid w:val="00C4755D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A511B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6BA6"/>
    <w:rsid w:val="00CF086C"/>
    <w:rsid w:val="00CF1C44"/>
    <w:rsid w:val="00CF5C7F"/>
    <w:rsid w:val="00CF6F9E"/>
    <w:rsid w:val="00D042C0"/>
    <w:rsid w:val="00D044B5"/>
    <w:rsid w:val="00D0480C"/>
    <w:rsid w:val="00D06CA0"/>
    <w:rsid w:val="00D07C17"/>
    <w:rsid w:val="00D10298"/>
    <w:rsid w:val="00D2280C"/>
    <w:rsid w:val="00D30921"/>
    <w:rsid w:val="00D30D8B"/>
    <w:rsid w:val="00D3330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57978"/>
    <w:rsid w:val="00D648EE"/>
    <w:rsid w:val="00D664FF"/>
    <w:rsid w:val="00D66B39"/>
    <w:rsid w:val="00D67378"/>
    <w:rsid w:val="00D7200E"/>
    <w:rsid w:val="00D72EED"/>
    <w:rsid w:val="00D74F60"/>
    <w:rsid w:val="00D77617"/>
    <w:rsid w:val="00D80D7C"/>
    <w:rsid w:val="00D81AD6"/>
    <w:rsid w:val="00D81BF6"/>
    <w:rsid w:val="00D8312A"/>
    <w:rsid w:val="00D85997"/>
    <w:rsid w:val="00D90796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4D66"/>
    <w:rsid w:val="00DC5F98"/>
    <w:rsid w:val="00DC6ECA"/>
    <w:rsid w:val="00DD0D9F"/>
    <w:rsid w:val="00DD0FFA"/>
    <w:rsid w:val="00DD1FAB"/>
    <w:rsid w:val="00DD2EB2"/>
    <w:rsid w:val="00DD3BF7"/>
    <w:rsid w:val="00DD554E"/>
    <w:rsid w:val="00DE0191"/>
    <w:rsid w:val="00DE2F2F"/>
    <w:rsid w:val="00DE2F32"/>
    <w:rsid w:val="00DE32B0"/>
    <w:rsid w:val="00DE47B4"/>
    <w:rsid w:val="00DE53A5"/>
    <w:rsid w:val="00DF0817"/>
    <w:rsid w:val="00DF0FDF"/>
    <w:rsid w:val="00DF4C83"/>
    <w:rsid w:val="00E044EB"/>
    <w:rsid w:val="00E04874"/>
    <w:rsid w:val="00E04BDC"/>
    <w:rsid w:val="00E10D1E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BB8"/>
    <w:rsid w:val="00E40E99"/>
    <w:rsid w:val="00E410AE"/>
    <w:rsid w:val="00E42332"/>
    <w:rsid w:val="00E42838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172D"/>
    <w:rsid w:val="00E82131"/>
    <w:rsid w:val="00E827D7"/>
    <w:rsid w:val="00E829D3"/>
    <w:rsid w:val="00E8382C"/>
    <w:rsid w:val="00E870E5"/>
    <w:rsid w:val="00E90330"/>
    <w:rsid w:val="00E90D86"/>
    <w:rsid w:val="00E90F56"/>
    <w:rsid w:val="00E93DFC"/>
    <w:rsid w:val="00E951CB"/>
    <w:rsid w:val="00E97004"/>
    <w:rsid w:val="00EA26F8"/>
    <w:rsid w:val="00EA2DC7"/>
    <w:rsid w:val="00EA5B26"/>
    <w:rsid w:val="00EA6F4F"/>
    <w:rsid w:val="00EA7B7D"/>
    <w:rsid w:val="00EB2953"/>
    <w:rsid w:val="00EC0EDA"/>
    <w:rsid w:val="00EC1C5D"/>
    <w:rsid w:val="00EC3646"/>
    <w:rsid w:val="00EC403F"/>
    <w:rsid w:val="00EC560C"/>
    <w:rsid w:val="00EC5991"/>
    <w:rsid w:val="00EC74D6"/>
    <w:rsid w:val="00ED045B"/>
    <w:rsid w:val="00ED160E"/>
    <w:rsid w:val="00ED3B87"/>
    <w:rsid w:val="00ED48D9"/>
    <w:rsid w:val="00ED4E89"/>
    <w:rsid w:val="00ED78AC"/>
    <w:rsid w:val="00ED7DC9"/>
    <w:rsid w:val="00EE014B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0053"/>
    <w:rsid w:val="00F22154"/>
    <w:rsid w:val="00F246A6"/>
    <w:rsid w:val="00F26975"/>
    <w:rsid w:val="00F26B56"/>
    <w:rsid w:val="00F26B8E"/>
    <w:rsid w:val="00F273B6"/>
    <w:rsid w:val="00F274AA"/>
    <w:rsid w:val="00F27AAA"/>
    <w:rsid w:val="00F315A1"/>
    <w:rsid w:val="00F3177C"/>
    <w:rsid w:val="00F33CED"/>
    <w:rsid w:val="00F35E6B"/>
    <w:rsid w:val="00F424D4"/>
    <w:rsid w:val="00F432F0"/>
    <w:rsid w:val="00F43AE3"/>
    <w:rsid w:val="00F45828"/>
    <w:rsid w:val="00F46D07"/>
    <w:rsid w:val="00F47B8D"/>
    <w:rsid w:val="00F5073E"/>
    <w:rsid w:val="00F526E3"/>
    <w:rsid w:val="00F5491E"/>
    <w:rsid w:val="00F57325"/>
    <w:rsid w:val="00F57BF6"/>
    <w:rsid w:val="00F62021"/>
    <w:rsid w:val="00F6216E"/>
    <w:rsid w:val="00F63E5B"/>
    <w:rsid w:val="00F66741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335F"/>
    <w:rsid w:val="00FA60AB"/>
    <w:rsid w:val="00FA71F5"/>
    <w:rsid w:val="00FA7865"/>
    <w:rsid w:val="00FB0DCD"/>
    <w:rsid w:val="00FB1A6B"/>
    <w:rsid w:val="00FC2B78"/>
    <w:rsid w:val="00FC7FB0"/>
    <w:rsid w:val="00FD2A90"/>
    <w:rsid w:val="00FD3638"/>
    <w:rsid w:val="00FD6794"/>
    <w:rsid w:val="00FD7F6B"/>
    <w:rsid w:val="00FE4A6C"/>
    <w:rsid w:val="00FE5FAC"/>
    <w:rsid w:val="00FE6EB8"/>
    <w:rsid w:val="00FF173D"/>
    <w:rsid w:val="00FF6F1A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news.goodyear.eu/pl-pl/lista-zimowych-lekow-drogowych--polscy-kierowcy-w-badaniu-opinii-dla-goodyear/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7y-rx2tCrd0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76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Garucka-Kubajek</cp:lastModifiedBy>
  <cp:revision>8</cp:revision>
  <cp:lastPrinted>2023-10-19T08:49:00Z</cp:lastPrinted>
  <dcterms:created xsi:type="dcterms:W3CDTF">2023-10-19T08:16:00Z</dcterms:created>
  <dcterms:modified xsi:type="dcterms:W3CDTF">2023-11-06T09:14:00Z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